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DA" w:rsidRPr="00F43788" w:rsidRDefault="009273DA" w:rsidP="009273D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43788">
        <w:rPr>
          <w:bCs/>
          <w:sz w:val="28"/>
          <w:szCs w:val="28"/>
        </w:rPr>
        <w:t>Объявление о приёме документов для участия в конкурсе по отбору кандидатур на должность Главы Копейского городского округа Челябинской области</w:t>
      </w:r>
    </w:p>
    <w:p w:rsidR="009273DA" w:rsidRPr="00F43788" w:rsidRDefault="009273DA" w:rsidP="009273DA">
      <w:pPr>
        <w:autoSpaceDE w:val="0"/>
        <w:autoSpaceDN w:val="0"/>
        <w:adjustRightInd w:val="0"/>
        <w:ind w:firstLine="708"/>
        <w:jc w:val="both"/>
        <w:rPr>
          <w:rFonts w:eastAsia="Calibri"/>
          <w:i/>
          <w:color w:val="C00000"/>
          <w:sz w:val="28"/>
          <w:szCs w:val="28"/>
          <w:u w:val="single"/>
        </w:rPr>
      </w:pPr>
    </w:p>
    <w:p w:rsidR="009273DA" w:rsidRPr="00F43788" w:rsidRDefault="009273DA" w:rsidP="009273D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43788">
        <w:rPr>
          <w:bCs/>
          <w:sz w:val="28"/>
          <w:szCs w:val="28"/>
        </w:rPr>
        <w:t xml:space="preserve">В соответствии с решением Собрания депутатов Копейского городского округа Челябинской области от </w:t>
      </w:r>
      <w:r>
        <w:rPr>
          <w:bCs/>
          <w:sz w:val="28"/>
          <w:szCs w:val="28"/>
        </w:rPr>
        <w:t>26 августа 2026</w:t>
      </w:r>
      <w:r w:rsidRPr="00F43788">
        <w:rPr>
          <w:bCs/>
          <w:sz w:val="28"/>
          <w:szCs w:val="28"/>
        </w:rPr>
        <w:t xml:space="preserve"> г. № </w:t>
      </w:r>
      <w:r>
        <w:rPr>
          <w:bCs/>
          <w:sz w:val="28"/>
          <w:szCs w:val="28"/>
        </w:rPr>
        <w:t>293</w:t>
      </w:r>
      <w:r w:rsidRPr="00F43788">
        <w:rPr>
          <w:bCs/>
          <w:sz w:val="28"/>
          <w:szCs w:val="28"/>
        </w:rPr>
        <w:t xml:space="preserve"> «Об объявлении конкурса по отбору кандидатур на должность Главы Копейского городского округа Челябинской области» объявляется конкурс по отбору кандидатур на должность Главы Копейского городского округа Челябинской области (далее – конкурс).</w:t>
      </w:r>
    </w:p>
    <w:p w:rsidR="009273DA" w:rsidRPr="00F43788" w:rsidRDefault="009273DA" w:rsidP="00927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788">
        <w:rPr>
          <w:rFonts w:ascii="Times New Roman" w:hAnsi="Times New Roman" w:cs="Times New Roman"/>
          <w:sz w:val="28"/>
          <w:szCs w:val="28"/>
        </w:rPr>
        <w:t xml:space="preserve">Конкурс организует и проводит конкурсная комиссия по отбору кандидатур на должность Главы </w:t>
      </w:r>
      <w:r w:rsidRPr="00F43788">
        <w:rPr>
          <w:rFonts w:ascii="Times New Roman" w:hAnsi="Times New Roman" w:cs="Times New Roman"/>
          <w:bCs/>
          <w:sz w:val="28"/>
          <w:szCs w:val="28"/>
        </w:rPr>
        <w:t>Копейского городского округа Челябинской области</w:t>
      </w:r>
      <w:r w:rsidRPr="00F43788">
        <w:rPr>
          <w:rFonts w:ascii="Times New Roman" w:hAnsi="Times New Roman" w:cs="Times New Roman"/>
          <w:sz w:val="28"/>
          <w:szCs w:val="28"/>
        </w:rPr>
        <w:t xml:space="preserve"> (далее – конкурсная комиссия) в порядке и на условиях, установленных Положением о порядке проведения конкурса по отбору кандидатур на должность Главы Копейского городского округа </w:t>
      </w:r>
      <w:r w:rsidRPr="00F43788">
        <w:rPr>
          <w:rFonts w:ascii="Times New Roman" w:hAnsi="Times New Roman" w:cs="Times New Roman"/>
          <w:bCs/>
          <w:sz w:val="28"/>
          <w:szCs w:val="28"/>
        </w:rPr>
        <w:t>Челябинской области</w:t>
      </w:r>
      <w:r w:rsidRPr="00F43788">
        <w:rPr>
          <w:rFonts w:ascii="Times New Roman" w:hAnsi="Times New Roman" w:cs="Times New Roman"/>
          <w:sz w:val="28"/>
          <w:szCs w:val="28"/>
        </w:rPr>
        <w:t xml:space="preserve">, утверждённым решением Собрания депутатов Копейского городского округа </w:t>
      </w:r>
      <w:r w:rsidRPr="00F43788">
        <w:rPr>
          <w:rFonts w:ascii="Times New Roman" w:hAnsi="Times New Roman" w:cs="Times New Roman"/>
          <w:bCs/>
          <w:sz w:val="28"/>
          <w:szCs w:val="28"/>
        </w:rPr>
        <w:t xml:space="preserve">Челябинской области </w:t>
      </w:r>
      <w:r w:rsidRPr="00F4378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29 октября </w:t>
      </w:r>
      <w:r>
        <w:rPr>
          <w:rFonts w:ascii="Times New Roman" w:hAnsi="Times New Roman" w:cs="Times New Roman"/>
          <w:bCs/>
          <w:sz w:val="28"/>
          <w:szCs w:val="28"/>
        </w:rPr>
        <w:t>2026 г. № 121-МО</w:t>
      </w:r>
      <w:r w:rsidRPr="00F43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3788">
        <w:rPr>
          <w:rFonts w:ascii="Times New Roman" w:hAnsi="Times New Roman" w:cs="Times New Roman"/>
          <w:sz w:val="28"/>
          <w:szCs w:val="28"/>
        </w:rPr>
        <w:t>(далее – Положение), для выявления граждан Российской Федерации из числа зарегистрированных конкурсной комиссией кандидатов, которые по своим профессиональным качествам наиболее подготовлены для замещения должности Главы Копейского городского округа Челябинской области (далее – Глава Копейского городского округа), с целью последующего представления указанных кандидатов Собранию депутатов Копейского городского округа Челябинской области (далее – Собрание депутатов Копейского городского округа) для проведения голосования по кандидатурам на должность Главы Копейского городского округа.</w:t>
      </w:r>
    </w:p>
    <w:p w:rsidR="009273DA" w:rsidRPr="00F43788" w:rsidRDefault="009273DA" w:rsidP="00927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3DA" w:rsidRPr="00F43788" w:rsidRDefault="009273DA" w:rsidP="009273D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43788">
        <w:rPr>
          <w:sz w:val="28"/>
          <w:szCs w:val="28"/>
        </w:rPr>
        <w:t xml:space="preserve">Конкурс проводится </w:t>
      </w:r>
      <w:r>
        <w:rPr>
          <w:sz w:val="28"/>
          <w:szCs w:val="28"/>
        </w:rPr>
        <w:t>26</w:t>
      </w:r>
      <w:r w:rsidRPr="00F437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2026 </w:t>
      </w:r>
      <w:r w:rsidRPr="00F43788">
        <w:rPr>
          <w:sz w:val="28"/>
          <w:szCs w:val="28"/>
        </w:rPr>
        <w:t xml:space="preserve">года в </w:t>
      </w:r>
      <w:r>
        <w:rPr>
          <w:sz w:val="28"/>
          <w:szCs w:val="28"/>
        </w:rPr>
        <w:t>10</w:t>
      </w:r>
      <w:r w:rsidRPr="00F43788">
        <w:rPr>
          <w:sz w:val="28"/>
          <w:szCs w:val="28"/>
        </w:rPr>
        <w:t xml:space="preserve"> час. </w:t>
      </w:r>
      <w:r>
        <w:rPr>
          <w:sz w:val="28"/>
          <w:szCs w:val="28"/>
        </w:rPr>
        <w:t xml:space="preserve">00 </w:t>
      </w:r>
      <w:r w:rsidRPr="00F43788">
        <w:rPr>
          <w:sz w:val="28"/>
          <w:szCs w:val="28"/>
        </w:rPr>
        <w:t>мин. в здании администрации (Собрания депутатов) Копейского городского округа по адресу: 45</w:t>
      </w:r>
      <w:r>
        <w:rPr>
          <w:sz w:val="28"/>
          <w:szCs w:val="28"/>
        </w:rPr>
        <w:t>6600</w:t>
      </w:r>
      <w:r w:rsidRPr="00F43788">
        <w:rPr>
          <w:sz w:val="28"/>
          <w:szCs w:val="28"/>
        </w:rPr>
        <w:t xml:space="preserve">, Челябинская область, г. </w:t>
      </w:r>
      <w:r>
        <w:rPr>
          <w:sz w:val="28"/>
          <w:szCs w:val="28"/>
        </w:rPr>
        <w:t>Копейск</w:t>
      </w:r>
      <w:r w:rsidRPr="00F43788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F43788">
        <w:rPr>
          <w:sz w:val="28"/>
          <w:szCs w:val="28"/>
        </w:rPr>
        <w:t xml:space="preserve">, д. </w:t>
      </w:r>
      <w:r>
        <w:rPr>
          <w:sz w:val="28"/>
          <w:szCs w:val="28"/>
        </w:rPr>
        <w:t>52</w:t>
      </w:r>
      <w:r w:rsidRPr="00F43788">
        <w:rPr>
          <w:sz w:val="28"/>
          <w:szCs w:val="28"/>
        </w:rPr>
        <w:t xml:space="preserve">, </w:t>
      </w:r>
      <w:r>
        <w:rPr>
          <w:sz w:val="28"/>
          <w:szCs w:val="28"/>
        </w:rPr>
        <w:t>зал заседаний администрации Копейского городского округа</w:t>
      </w:r>
      <w:r w:rsidRPr="00F43788">
        <w:rPr>
          <w:sz w:val="28"/>
          <w:szCs w:val="28"/>
        </w:rPr>
        <w:t xml:space="preserve"> (</w:t>
      </w:r>
      <w:r>
        <w:rPr>
          <w:sz w:val="28"/>
          <w:szCs w:val="28"/>
        </w:rPr>
        <w:t>4</w:t>
      </w:r>
      <w:r w:rsidRPr="00F43788">
        <w:rPr>
          <w:sz w:val="28"/>
          <w:szCs w:val="28"/>
        </w:rPr>
        <w:t xml:space="preserve"> этаж), тел. </w:t>
      </w:r>
      <w:r>
        <w:rPr>
          <w:sz w:val="28"/>
          <w:szCs w:val="28"/>
        </w:rPr>
        <w:t>8 (351 39) 7 44 96</w:t>
      </w:r>
      <w:r w:rsidRPr="00F43788">
        <w:rPr>
          <w:sz w:val="28"/>
          <w:szCs w:val="28"/>
        </w:rPr>
        <w:t>.</w:t>
      </w:r>
    </w:p>
    <w:p w:rsidR="009273DA" w:rsidRPr="00F43788" w:rsidRDefault="009273DA" w:rsidP="009273D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9273DA" w:rsidRPr="00F43788" w:rsidRDefault="009273DA" w:rsidP="009273D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43788">
        <w:rPr>
          <w:sz w:val="28"/>
          <w:szCs w:val="28"/>
        </w:rPr>
        <w:t>Конкурсная комиссия считается уведомленной о выдвижении кандидата, а кандидат считается выдвинутым со дня поступления в конкурсную комиссию полного комплекта документов.</w:t>
      </w:r>
    </w:p>
    <w:p w:rsidR="009273DA" w:rsidRPr="00F43788" w:rsidRDefault="009273DA" w:rsidP="009273D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43788">
        <w:rPr>
          <w:sz w:val="28"/>
          <w:szCs w:val="28"/>
        </w:rPr>
        <w:t xml:space="preserve">Документы для участия в конкурсе принимаются техническим секретарём конкурсной комиссии в период с </w:t>
      </w:r>
      <w:r>
        <w:rPr>
          <w:sz w:val="28"/>
          <w:szCs w:val="28"/>
        </w:rPr>
        <w:t>28</w:t>
      </w:r>
      <w:r w:rsidRPr="00F4378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 2026</w:t>
      </w:r>
      <w:r w:rsidRPr="00F43788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F4378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                              09</w:t>
      </w:r>
      <w:r w:rsidRPr="00F43788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 2026 года</w:t>
      </w:r>
      <w:r w:rsidRPr="00F43788">
        <w:rPr>
          <w:sz w:val="28"/>
          <w:szCs w:val="28"/>
        </w:rPr>
        <w:t xml:space="preserve"> включительно, в рабочие дни с </w:t>
      </w:r>
      <w:r>
        <w:rPr>
          <w:sz w:val="28"/>
          <w:szCs w:val="28"/>
        </w:rPr>
        <w:t>09</w:t>
      </w:r>
      <w:r w:rsidRPr="00F43788">
        <w:rPr>
          <w:sz w:val="28"/>
          <w:szCs w:val="28"/>
        </w:rPr>
        <w:t xml:space="preserve"> час. </w:t>
      </w:r>
      <w:r>
        <w:rPr>
          <w:sz w:val="28"/>
          <w:szCs w:val="28"/>
        </w:rPr>
        <w:t>00</w:t>
      </w:r>
      <w:r w:rsidRPr="00F43788">
        <w:rPr>
          <w:sz w:val="28"/>
          <w:szCs w:val="28"/>
        </w:rPr>
        <w:t xml:space="preserve"> мин. до </w:t>
      </w:r>
      <w:r>
        <w:rPr>
          <w:sz w:val="28"/>
          <w:szCs w:val="28"/>
        </w:rPr>
        <w:t>16 час. 00 мин</w:t>
      </w:r>
      <w:r w:rsidRPr="00F43788">
        <w:rPr>
          <w:sz w:val="28"/>
          <w:szCs w:val="28"/>
        </w:rPr>
        <w:t>. по адресу: 45</w:t>
      </w:r>
      <w:r>
        <w:rPr>
          <w:sz w:val="28"/>
          <w:szCs w:val="28"/>
        </w:rPr>
        <w:t>6600</w:t>
      </w:r>
      <w:r w:rsidRPr="00F43788">
        <w:rPr>
          <w:sz w:val="28"/>
          <w:szCs w:val="28"/>
        </w:rPr>
        <w:t xml:space="preserve">, Челябинская область, г. </w:t>
      </w:r>
      <w:r>
        <w:rPr>
          <w:sz w:val="28"/>
          <w:szCs w:val="28"/>
        </w:rPr>
        <w:t>Копейск</w:t>
      </w:r>
      <w:r w:rsidRPr="00F43788"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Ленина</w:t>
      </w:r>
      <w:r w:rsidRPr="00F437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</w:t>
      </w:r>
      <w:r w:rsidRPr="00F43788">
        <w:rPr>
          <w:sz w:val="28"/>
          <w:szCs w:val="28"/>
        </w:rPr>
        <w:t xml:space="preserve">д. </w:t>
      </w:r>
      <w:r>
        <w:rPr>
          <w:sz w:val="28"/>
          <w:szCs w:val="28"/>
        </w:rPr>
        <w:t>52</w:t>
      </w:r>
      <w:r w:rsidRPr="00F43788">
        <w:rPr>
          <w:sz w:val="28"/>
          <w:szCs w:val="28"/>
        </w:rPr>
        <w:t xml:space="preserve">, </w:t>
      </w:r>
      <w:proofErr w:type="spellStart"/>
      <w:r w:rsidRPr="00F43788">
        <w:rPr>
          <w:sz w:val="28"/>
          <w:szCs w:val="28"/>
        </w:rPr>
        <w:t>каб</w:t>
      </w:r>
      <w:proofErr w:type="spellEnd"/>
      <w:r w:rsidRPr="00F43788">
        <w:rPr>
          <w:sz w:val="28"/>
          <w:szCs w:val="28"/>
        </w:rPr>
        <w:t xml:space="preserve">. </w:t>
      </w:r>
      <w:r>
        <w:rPr>
          <w:sz w:val="28"/>
          <w:szCs w:val="28"/>
        </w:rPr>
        <w:t>323 (3</w:t>
      </w:r>
      <w:r w:rsidRPr="00F43788">
        <w:rPr>
          <w:sz w:val="28"/>
          <w:szCs w:val="28"/>
        </w:rPr>
        <w:t xml:space="preserve"> этаж), тел. </w:t>
      </w:r>
      <w:r>
        <w:rPr>
          <w:sz w:val="28"/>
          <w:szCs w:val="28"/>
        </w:rPr>
        <w:t>8 (351 39) 7 44 96</w:t>
      </w:r>
      <w:r w:rsidRPr="00F43788">
        <w:rPr>
          <w:sz w:val="28"/>
          <w:szCs w:val="28"/>
        </w:rPr>
        <w:t>.</w:t>
      </w:r>
    </w:p>
    <w:p w:rsidR="009273DA" w:rsidRPr="00F43788" w:rsidRDefault="009273DA" w:rsidP="00927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73DA" w:rsidRPr="00F43788" w:rsidRDefault="009273DA" w:rsidP="00927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788">
        <w:rPr>
          <w:rFonts w:ascii="Times New Roman" w:hAnsi="Times New Roman" w:cs="Times New Roman"/>
          <w:sz w:val="28"/>
          <w:szCs w:val="28"/>
        </w:rPr>
        <w:t xml:space="preserve">Кандидат представляет техническому секретарю в вышеуказанный срок единовременно и в полном объёме следующий комплект документов: </w:t>
      </w:r>
    </w:p>
    <w:p w:rsidR="009273DA" w:rsidRPr="00F43788" w:rsidRDefault="009273DA" w:rsidP="009273DA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3788">
        <w:rPr>
          <w:rFonts w:ascii="Times New Roman" w:hAnsi="Times New Roman" w:cs="Times New Roman"/>
          <w:sz w:val="28"/>
          <w:szCs w:val="28"/>
        </w:rPr>
        <w:lastRenderedPageBreak/>
        <w:t>личное заявление о допуске к участию в конкурсе в письменной форме с приложением описи представляемых документов, с обязательством                       в случае избрания сложить с себя полномочия, несовместимые со статусом выборного должностного лица местного самоуправления (приложение 2                       к Положению).</w:t>
      </w:r>
    </w:p>
    <w:p w:rsidR="009273DA" w:rsidRPr="00F43788" w:rsidRDefault="009273DA" w:rsidP="009273DA">
      <w:pPr>
        <w:ind w:firstLine="702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 xml:space="preserve">В заявлении указываются: фамилия, имя, отчество, гражданство, дата и место рождения, адрес места жительства, контактный телефон, адрес электронной почты, серия, номер и дата выдачи паспорта или документа, заменяющего паспорт гражданина Российской Федерации, наименование или код органа, выдавшего паспорт или документ, заменяющий паспорт гражданина Российской Федерации, сведения о профессиональном образовании, профессиональной переподготовке, повышении квалификации (при наличии) с указанием организации, осуществляющей образовательную деятельность, года её окончания и реквизитов документа об образовании                    и о квалификации, сведения об учёной степени, учёном звании, наградах и званиях, основное место работы или службы, занимаемая должность (в случае отсутствия основного места работы или службы – род занятий). </w:t>
      </w:r>
    </w:p>
    <w:p w:rsidR="009273DA" w:rsidRPr="00F43788" w:rsidRDefault="009273DA" w:rsidP="009273DA">
      <w:pPr>
        <w:ind w:firstLine="702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>Если кандидат является депутатом и осуществляет свои полномочия на непостоянной основе, в заявлении должны быть указаны данные сведения                   и наименование соответствующего законодательного (представительного) органа.</w:t>
      </w:r>
    </w:p>
    <w:p w:rsidR="009273DA" w:rsidRPr="00F43788" w:rsidRDefault="009273DA" w:rsidP="009273DA">
      <w:pPr>
        <w:ind w:firstLine="702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>Если у кандидата имелась или имеется судимость, в заявлении указываются сведения о судимости кандидата, а если судимость снята или погашена, – также сведения о дате снятия или погашения судимости.</w:t>
      </w:r>
    </w:p>
    <w:p w:rsidR="009273DA" w:rsidRPr="00F43788" w:rsidRDefault="009273DA" w:rsidP="009273DA">
      <w:pPr>
        <w:ind w:firstLine="702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>Если кандидат является или ранее был признан иностранным агентом либо лицом, аффилированным с иностранным агентом, сведения об этом должны быть указаны в заявлении;</w:t>
      </w:r>
    </w:p>
    <w:p w:rsidR="009273DA" w:rsidRPr="00F43788" w:rsidRDefault="009273DA" w:rsidP="009273DA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sz w:val="28"/>
          <w:szCs w:val="28"/>
        </w:rPr>
        <w:t xml:space="preserve">копию всех листов паспорта или документа, заменяющего паспорт гражданина Российской Федерации; </w:t>
      </w:r>
      <w:r w:rsidRPr="00F43788">
        <w:rPr>
          <w:rFonts w:eastAsia="Calibri"/>
          <w:sz w:val="28"/>
          <w:szCs w:val="28"/>
          <w:lang w:eastAsia="ru-RU"/>
        </w:rPr>
        <w:t xml:space="preserve">копии документов, подтверждающих указанные в заявлении сведения о профессиональном образовании; об основном месте работы или службы, о занимаемой должности (роде занятий),               в том числе копии листов трудовой книжки (вкладыша к трудовой книжке) (при её наличии) и (или) копии документа, содержащего сведения о трудовой деятельности и трудовом стаже (при его наличии), подтверждающих последнее место работы и занимаемую должность; копию документа, </w:t>
      </w:r>
      <w:r w:rsidRPr="00F43788">
        <w:rPr>
          <w:sz w:val="28"/>
          <w:szCs w:val="28"/>
        </w:rPr>
        <w:t xml:space="preserve">подтверждающего </w:t>
      </w:r>
      <w:r w:rsidRPr="00F43788">
        <w:rPr>
          <w:spacing w:val="2"/>
          <w:sz w:val="28"/>
          <w:szCs w:val="28"/>
          <w:lang w:eastAsia="ru-RU"/>
        </w:rPr>
        <w:t>деятельность в качестве индивидуального предпринимателя, являющегося работодателем</w:t>
      </w:r>
      <w:r w:rsidRPr="00F43788">
        <w:rPr>
          <w:sz w:val="28"/>
          <w:szCs w:val="28"/>
        </w:rPr>
        <w:t xml:space="preserve"> (при наличии опыта такой деятельности).</w:t>
      </w:r>
    </w:p>
    <w:p w:rsidR="009273DA" w:rsidRPr="00F43788" w:rsidRDefault="009273DA" w:rsidP="009273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>Если кандидат менял фамилию, или имя, или отчество также представляются копии соответствующих документов.</w:t>
      </w:r>
    </w:p>
    <w:p w:rsidR="009273DA" w:rsidRPr="00F43788" w:rsidRDefault="009273DA" w:rsidP="009273D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F43788">
        <w:rPr>
          <w:rFonts w:eastAsia="Calibri"/>
          <w:sz w:val="28"/>
          <w:szCs w:val="28"/>
          <w:lang w:eastAsia="ru-RU"/>
        </w:rPr>
        <w:t>Оригиналы документов, указанных в настоящем подпункте, представляются для их заверения лицом, принимающим заявление;</w:t>
      </w:r>
    </w:p>
    <w:p w:rsidR="009273DA" w:rsidRPr="00F43788" w:rsidRDefault="009273DA" w:rsidP="009273DA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788">
        <w:rPr>
          <w:rFonts w:ascii="Times New Roman" w:hAnsi="Times New Roman" w:cs="Times New Roman"/>
          <w:sz w:val="28"/>
          <w:szCs w:val="28"/>
        </w:rPr>
        <w:t xml:space="preserve">справку о наличии (отсутствии) судимости и (или) факта уголовного преследования либо о прекращении уголовного преследования, либо документ, подтверждающий факт обращения кандидата в уполномоченный </w:t>
      </w:r>
      <w:r w:rsidRPr="00F43788">
        <w:rPr>
          <w:rFonts w:ascii="Times New Roman" w:hAnsi="Times New Roman" w:cs="Times New Roman"/>
          <w:sz w:val="28"/>
          <w:szCs w:val="28"/>
        </w:rPr>
        <w:lastRenderedPageBreak/>
        <w:t>орган для выдачи такой справки (расписка о приёме заявления или уведомление о приёме заявления – в случае подачи заявления в электронной форме).</w:t>
      </w:r>
    </w:p>
    <w:p w:rsidR="009273DA" w:rsidRPr="00F43788" w:rsidRDefault="009273DA" w:rsidP="00927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3788">
        <w:rPr>
          <w:rFonts w:ascii="Times New Roman" w:hAnsi="Times New Roman" w:cs="Times New Roman"/>
          <w:sz w:val="28"/>
          <w:szCs w:val="28"/>
        </w:rPr>
        <w:t>Справка о наличии (отсутствии) судимости и (или) факта уголовного преследования либо о прекращении уголовного преследования должна быть представлена не позднее чем за один день до даты проведения предварительного заседания конкурсной комиссии;</w:t>
      </w:r>
    </w:p>
    <w:p w:rsidR="009273DA" w:rsidRPr="00F43788" w:rsidRDefault="009273DA" w:rsidP="009273DA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F43788">
        <w:rPr>
          <w:sz w:val="28"/>
          <w:szCs w:val="28"/>
        </w:rPr>
        <w:t xml:space="preserve">собственноручно заполненную и подписанную анкету </w:t>
      </w:r>
      <w:r w:rsidRPr="00F43788">
        <w:rPr>
          <w:rFonts w:eastAsia="Calibri"/>
          <w:sz w:val="28"/>
          <w:szCs w:val="28"/>
          <w:lang w:eastAsia="en-US"/>
        </w:rPr>
        <w:t>для поступления на государственную службу Российской Федерации                                  и муниципальную службу в Российской Федерации</w:t>
      </w:r>
      <w:r w:rsidRPr="00F43788">
        <w:rPr>
          <w:sz w:val="28"/>
          <w:szCs w:val="28"/>
        </w:rPr>
        <w:t xml:space="preserve"> по форме, утверждённой </w:t>
      </w:r>
      <w:r w:rsidRPr="00F43788">
        <w:rPr>
          <w:rFonts w:eastAsia="Calibri"/>
          <w:sz w:val="28"/>
          <w:szCs w:val="28"/>
          <w:lang w:eastAsia="en-US"/>
        </w:rPr>
        <w:t xml:space="preserve">Указом Президента РФ от 10 октября 2024 года № 870 «О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актуализации», </w:t>
      </w:r>
      <w:r w:rsidRPr="00F43788">
        <w:rPr>
          <w:sz w:val="28"/>
          <w:szCs w:val="28"/>
        </w:rPr>
        <w:t>три фотографии любой цветности (4x6);</w:t>
      </w:r>
    </w:p>
    <w:p w:rsidR="009273DA" w:rsidRPr="00F43788" w:rsidRDefault="009273DA" w:rsidP="009273D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43788">
        <w:rPr>
          <w:sz w:val="28"/>
          <w:szCs w:val="28"/>
        </w:rPr>
        <w:t xml:space="preserve">письменное согласие на обработку персональных данных (приложение 3 к Положению); </w:t>
      </w:r>
      <w:r w:rsidRPr="00F43788">
        <w:rPr>
          <w:rFonts w:eastAsia="Calibri"/>
          <w:sz w:val="28"/>
          <w:szCs w:val="28"/>
          <w:lang w:eastAsia="en-US"/>
        </w:rPr>
        <w:t>согласие на обработку персональных данных, разрешённых субъектом персональных данных для распространения (приложение 4 к Положению).</w:t>
      </w:r>
    </w:p>
    <w:p w:rsidR="009273DA" w:rsidRPr="00F43788" w:rsidRDefault="009273DA" w:rsidP="009273D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43788">
        <w:rPr>
          <w:sz w:val="28"/>
          <w:szCs w:val="28"/>
        </w:rPr>
        <w:t>По желанию кандидата могут быть дополнительно представлены иные сведения.</w:t>
      </w:r>
    </w:p>
    <w:p w:rsidR="009273DA" w:rsidRPr="00F43788" w:rsidRDefault="009273DA" w:rsidP="009273D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9273DA" w:rsidRPr="00F43788" w:rsidRDefault="009273DA" w:rsidP="009273D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  <w:r w:rsidRPr="00F43788">
        <w:rPr>
          <w:spacing w:val="2"/>
          <w:sz w:val="28"/>
          <w:szCs w:val="28"/>
          <w:lang w:eastAsia="ru-RU"/>
        </w:rPr>
        <w:t xml:space="preserve">В ходе проведения конкурса конкурсная комиссия оценивает зарегистрированных кандидатов на основании тестирования, выступлений по вопросам, связанным с исполнением полномочий Главы </w:t>
      </w:r>
      <w:r w:rsidRPr="00F43788">
        <w:rPr>
          <w:sz w:val="28"/>
          <w:szCs w:val="28"/>
        </w:rPr>
        <w:t>Копейского городского округа,</w:t>
      </w:r>
      <w:r w:rsidRPr="00F43788">
        <w:rPr>
          <w:spacing w:val="2"/>
          <w:sz w:val="28"/>
          <w:szCs w:val="28"/>
          <w:lang w:eastAsia="ru-RU"/>
        </w:rPr>
        <w:t xml:space="preserve"> представленных ими документов об образовании, </w:t>
      </w:r>
      <w:r w:rsidRPr="00F43788">
        <w:rPr>
          <w:sz w:val="28"/>
          <w:szCs w:val="28"/>
        </w:rPr>
        <w:t>сведений об осуществлении трудовой (служебной) деятельности.</w:t>
      </w:r>
    </w:p>
    <w:p w:rsidR="009273DA" w:rsidRPr="00F43788" w:rsidRDefault="009273DA" w:rsidP="00927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3788">
        <w:rPr>
          <w:sz w:val="28"/>
          <w:szCs w:val="28"/>
        </w:rPr>
        <w:t xml:space="preserve">Полный текст Положения, устанавливающего порядок проведения конкурса, в том числе требования к кандидатам на должность Главы Копейского городского округа, порядок прохождения конкурсных испытаний, критерии оценки уровня профессионального образования, </w:t>
      </w:r>
      <w:r w:rsidRPr="00F43788">
        <w:rPr>
          <w:rFonts w:eastAsia="Calibri"/>
          <w:sz w:val="28"/>
          <w:szCs w:val="28"/>
          <w:lang w:eastAsia="ru-RU"/>
        </w:rPr>
        <w:t>профессиональных знаний и навыков</w:t>
      </w:r>
      <w:r w:rsidRPr="00F43788">
        <w:rPr>
          <w:sz w:val="28"/>
          <w:szCs w:val="28"/>
        </w:rPr>
        <w:t xml:space="preserve"> кандидатов, </w:t>
      </w:r>
      <w:r w:rsidRPr="00F43788">
        <w:rPr>
          <w:spacing w:val="2"/>
          <w:sz w:val="28"/>
          <w:szCs w:val="28"/>
          <w:lang w:eastAsia="ru-RU"/>
        </w:rPr>
        <w:t>оценки результатов конкурсных испытаний</w:t>
      </w:r>
      <w:r w:rsidRPr="00F43788">
        <w:rPr>
          <w:sz w:val="28"/>
          <w:szCs w:val="28"/>
        </w:rPr>
        <w:t>, систему начисления баллов и признания победителей конкурса, размещен на официальном сайте Собрания депутатов Копейского городского округа                       в информационно-телекоммуникационной сети «Интернет» в разделе «Конкурс по отбору кандидатур на должность Главы Копейского городского округа».</w:t>
      </w:r>
    </w:p>
    <w:p w:rsidR="009273DA" w:rsidRPr="00F43788" w:rsidRDefault="009273DA" w:rsidP="009273D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73DA" w:rsidRPr="00F43788" w:rsidRDefault="009273DA" w:rsidP="009273D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43788">
        <w:rPr>
          <w:sz w:val="28"/>
          <w:szCs w:val="28"/>
        </w:rPr>
        <w:t>Факт неявки зарегистрированного кандидата на заседание конкурсной комиссии приравнивается к факту отзыва им заявления о допуске к участию                в конкурсе.</w:t>
      </w:r>
    </w:p>
    <w:p w:rsidR="009273DA" w:rsidRPr="00F43788" w:rsidRDefault="009273DA" w:rsidP="009273D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43788">
        <w:rPr>
          <w:sz w:val="28"/>
          <w:szCs w:val="28"/>
        </w:rPr>
        <w:t>Расходы, связанные с участием в конкурсе (проезд к месту проведения конкурса и обратно, наём жилого помещения, проживание, иные расходы), осуществляются кандидатами, зарегистрированными кандидатами за счёт собственных средств.</w:t>
      </w:r>
    </w:p>
    <w:p w:rsidR="009273DA" w:rsidRPr="00F43788" w:rsidRDefault="009273DA" w:rsidP="009273D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  <w:lang w:eastAsia="ru-RU"/>
        </w:rPr>
      </w:pPr>
    </w:p>
    <w:p w:rsidR="00C36CAB" w:rsidRPr="009273DA" w:rsidRDefault="009273DA" w:rsidP="00927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3788">
        <w:rPr>
          <w:sz w:val="28"/>
          <w:szCs w:val="28"/>
        </w:rPr>
        <w:lastRenderedPageBreak/>
        <w:t>Дополнительную и уточняющую информацию о конкурсе и условиях его проведения можно получить по адресу: 45</w:t>
      </w:r>
      <w:r>
        <w:rPr>
          <w:sz w:val="28"/>
          <w:szCs w:val="28"/>
        </w:rPr>
        <w:t>6600</w:t>
      </w:r>
      <w:r w:rsidRPr="00F43788">
        <w:rPr>
          <w:sz w:val="28"/>
          <w:szCs w:val="28"/>
        </w:rPr>
        <w:t xml:space="preserve">, Челябинская </w:t>
      </w:r>
      <w:proofErr w:type="gramStart"/>
      <w:r w:rsidRPr="00F43788">
        <w:rPr>
          <w:sz w:val="28"/>
          <w:szCs w:val="28"/>
        </w:rPr>
        <w:t xml:space="preserve">область,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</w:t>
      </w:r>
      <w:r w:rsidRPr="00F43788">
        <w:rPr>
          <w:sz w:val="28"/>
          <w:szCs w:val="28"/>
        </w:rPr>
        <w:t xml:space="preserve">г. </w:t>
      </w:r>
      <w:r>
        <w:rPr>
          <w:sz w:val="28"/>
          <w:szCs w:val="28"/>
        </w:rPr>
        <w:t>Копейск</w:t>
      </w:r>
      <w:r w:rsidRPr="00F43788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F43788">
        <w:rPr>
          <w:sz w:val="28"/>
          <w:szCs w:val="28"/>
        </w:rPr>
        <w:t xml:space="preserve">, д. </w:t>
      </w:r>
      <w:r>
        <w:rPr>
          <w:sz w:val="28"/>
          <w:szCs w:val="28"/>
        </w:rPr>
        <w:t>52</w:t>
      </w:r>
      <w:r w:rsidRPr="00F43788">
        <w:rPr>
          <w:sz w:val="28"/>
          <w:szCs w:val="28"/>
        </w:rPr>
        <w:t xml:space="preserve">, </w:t>
      </w:r>
      <w:proofErr w:type="spellStart"/>
      <w:r w:rsidRPr="00F43788">
        <w:rPr>
          <w:sz w:val="28"/>
          <w:szCs w:val="28"/>
        </w:rPr>
        <w:t>каб</w:t>
      </w:r>
      <w:proofErr w:type="spellEnd"/>
      <w:r w:rsidRPr="00F4378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323 (3 </w:t>
      </w:r>
      <w:r w:rsidRPr="00F43788">
        <w:rPr>
          <w:sz w:val="28"/>
          <w:szCs w:val="28"/>
        </w:rPr>
        <w:t xml:space="preserve">этаж), тел. </w:t>
      </w:r>
      <w:r w:rsidRPr="009273DA">
        <w:rPr>
          <w:sz w:val="28"/>
          <w:szCs w:val="28"/>
        </w:rPr>
        <w:t>8 (351 39) 7 44 96</w:t>
      </w:r>
      <w:r>
        <w:rPr>
          <w:sz w:val="28"/>
          <w:szCs w:val="28"/>
        </w:rPr>
        <w:t xml:space="preserve">, а также </w:t>
      </w:r>
      <w:r w:rsidRPr="009273DA">
        <w:rPr>
          <w:sz w:val="28"/>
          <w:szCs w:val="28"/>
        </w:rPr>
        <w:t>на официальном сайте Собрания депутатов Копейского городского округа в информационно-телекоммуникационной сети «Интернет» (https://kopeysk-sobranie.ru/informacziya/pravovoe-regulirovanie-po-konkursu-glavyi).</w:t>
      </w:r>
      <w:bookmarkStart w:id="0" w:name="_GoBack"/>
      <w:bookmarkEnd w:id="0"/>
    </w:p>
    <w:sectPr w:rsidR="00C36CAB" w:rsidRPr="0092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52819"/>
    <w:multiLevelType w:val="hybridMultilevel"/>
    <w:tmpl w:val="47201900"/>
    <w:lvl w:ilvl="0" w:tplc="595C8D98">
      <w:start w:val="1"/>
      <w:numFmt w:val="decimal"/>
      <w:lvlText w:val="%1)"/>
      <w:lvlJc w:val="left"/>
      <w:pPr>
        <w:ind w:left="1429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DF2"/>
    <w:rsid w:val="00811DF2"/>
    <w:rsid w:val="009273DA"/>
    <w:rsid w:val="00C3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4466"/>
  <w15:chartTrackingRefBased/>
  <w15:docId w15:val="{E030BA3B-C407-460A-93D5-146C6A87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9273D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1245</Words>
  <Characters>7102</Characters>
  <Application>Microsoft Office Word</Application>
  <DocSecurity>0</DocSecurity>
  <Lines>59</Lines>
  <Paragraphs>16</Paragraphs>
  <ScaleCrop>false</ScaleCrop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2026-08-26T05:19:00Z</dcterms:created>
  <dcterms:modified xsi:type="dcterms:W3CDTF">2026-08-26T05:29:00Z</dcterms:modified>
</cp:coreProperties>
</file>