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FE" w:rsidRDefault="00A14CFE" w:rsidP="00E33D05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A14CFE" w:rsidRDefault="00A14CFE" w:rsidP="00E33D05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14CFE" w:rsidRPr="001E7E3C" w:rsidRDefault="00A14CFE" w:rsidP="00E33D05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A14CFE" w:rsidRDefault="00A14CFE" w:rsidP="00E33D05"/>
    <w:p w:rsidR="00A14CFE" w:rsidRPr="00E33D05" w:rsidRDefault="00A14CFE" w:rsidP="00E33D0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3D05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A14CFE" w:rsidRPr="00E33D05" w:rsidRDefault="00A14CFE" w:rsidP="00E33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Pr="00E33D05">
        <w:rPr>
          <w:rFonts w:ascii="Times New Roman" w:hAnsi="Times New Roman" w:cs="Times New Roman"/>
          <w:sz w:val="28"/>
          <w:szCs w:val="28"/>
        </w:rPr>
        <w:t>26.04.2023        761</w:t>
      </w:r>
    </w:p>
    <w:p w:rsidR="00A14CFE" w:rsidRPr="00E33D05" w:rsidRDefault="00A14CFE">
      <w:pPr>
        <w:rPr>
          <w:rFonts w:ascii="Times New Roman" w:hAnsi="Times New Roman" w:cs="Times New Roman"/>
        </w:rPr>
      </w:pPr>
      <w:r w:rsidRPr="00E33D05">
        <w:rPr>
          <w:rFonts w:ascii="Times New Roman" w:hAnsi="Times New Roman" w:cs="Times New Roman"/>
        </w:rPr>
        <w:t>от _______________№_____</w:t>
      </w:r>
    </w:p>
    <w:p w:rsidR="00A14CFE" w:rsidRDefault="00A14CFE" w:rsidP="00604D05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9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6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ходе    выполнения     </w:t>
      </w:r>
      <w:r w:rsidRPr="00B0659A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A14CFE" w:rsidRDefault="00A14CFE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659A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6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«Содействие   созданию    в </w:t>
      </w:r>
    </w:p>
    <w:p w:rsidR="00A14CFE" w:rsidRDefault="00A14CFE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Копейском          городском            округе </w:t>
      </w:r>
    </w:p>
    <w:p w:rsidR="00A14CFE" w:rsidRDefault="00A14CFE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(исходя из прогнозируемой потребности)</w:t>
      </w:r>
    </w:p>
    <w:p w:rsidR="00A14CFE" w:rsidRDefault="00A14CFE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новых     мест   в   общеобразовательных </w:t>
      </w:r>
    </w:p>
    <w:p w:rsidR="00A14CFE" w:rsidRDefault="00A14CFE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организациях      </w:t>
      </w:r>
      <w:r w:rsidRPr="001A591A">
        <w:rPr>
          <w:rFonts w:ascii="Times New Roman" w:hAnsi="Times New Roman" w:cs="Times New Roman"/>
          <w:sz w:val="28"/>
          <w:szCs w:val="28"/>
        </w:rPr>
        <w:t>Копейского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4CFE" w:rsidRPr="001A591A" w:rsidRDefault="00A14CFE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A14CFE" w:rsidRDefault="00A14CFE" w:rsidP="0016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CFE" w:rsidRDefault="00A14CFE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о ходе выполнения   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созданию в Копейском городском округе (исходя из прогнозируемой потребности) новых мест в общеобразовательных организациях </w:t>
      </w:r>
      <w:r w:rsidRPr="001A591A">
        <w:rPr>
          <w:rFonts w:ascii="Times New Roman" w:hAnsi="Times New Roman" w:cs="Times New Roman"/>
          <w:sz w:val="28"/>
          <w:szCs w:val="28"/>
        </w:rPr>
        <w:t>Копейского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>
        <w:rPr>
          <w:rFonts w:ascii="Times New Roman" w:hAnsi="Times New Roman" w:cs="Times New Roman"/>
          <w:sz w:val="28"/>
          <w:szCs w:val="28"/>
        </w:rPr>
        <w:t xml:space="preserve"> в 2022 году, утвержденной постановлением администрации Копейского городского округа Челябинской области от 28.10.2021 № 2576-п,</w:t>
      </w:r>
    </w:p>
    <w:p w:rsidR="00A14CFE" w:rsidRDefault="00A14CFE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A14CFE" w:rsidRDefault="00A14CFE" w:rsidP="00B0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A14CFE" w:rsidRDefault="00A14CFE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ходе выполнения 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созданию в Копейском городском округе (исходя из прогнозируемой потребности) новых мест в общеобразовательных организациях </w:t>
      </w:r>
      <w:r w:rsidRPr="001A591A">
        <w:rPr>
          <w:rFonts w:ascii="Times New Roman" w:hAnsi="Times New Roman" w:cs="Times New Roman"/>
          <w:sz w:val="28"/>
          <w:szCs w:val="28"/>
        </w:rPr>
        <w:t>Копейского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 w:rsidRPr="00224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2022 году, утвержденной постановлением администрации Копейского городского округа Челябинской области от 28.10.2021 № 2576-п, принять к сведению (прилагается).</w:t>
      </w:r>
    </w:p>
    <w:p w:rsidR="00A14CFE" w:rsidRDefault="00A14CFE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образования администрации Копейского городского округа (Ангеловский А.А.) продолжить реализацию муниципальной программы в 2023 году.</w:t>
      </w:r>
    </w:p>
    <w:p w:rsidR="00A14CFE" w:rsidRPr="003F044C" w:rsidRDefault="00A14CFE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комиссию Собрания депутатов Копейского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по социальной</w:t>
      </w:r>
      <w:r w:rsidRPr="003F0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молодежной политике</w:t>
      </w:r>
      <w:r w:rsidRPr="003F044C">
        <w:rPr>
          <w:rFonts w:ascii="Times New Roman" w:hAnsi="Times New Roman" w:cs="Times New Roman"/>
          <w:sz w:val="28"/>
          <w:szCs w:val="28"/>
        </w:rPr>
        <w:t>.</w:t>
      </w:r>
    </w:p>
    <w:p w:rsidR="00A14CFE" w:rsidRDefault="00A14CFE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CFE" w:rsidRPr="003F044C" w:rsidRDefault="00A14CFE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14CFE" w:rsidRPr="003F044C" w:rsidRDefault="00A14CFE" w:rsidP="003B52D9">
      <w:pPr>
        <w:tabs>
          <w:tab w:val="left" w:pos="9356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>Копейского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44C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Е.К. Гиске</w:t>
      </w:r>
    </w:p>
    <w:p w:rsidR="00A14CFE" w:rsidRDefault="00A14CFE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14CFE" w:rsidRDefault="00A14CFE" w:rsidP="00DA666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решению Собрания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Копейского 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221DD">
        <w:rPr>
          <w:rFonts w:ascii="Times New Roman" w:hAnsi="Times New Roman" w:cs="Times New Roman"/>
          <w:sz w:val="28"/>
          <w:szCs w:val="28"/>
          <w:lang w:eastAsia="ru-RU"/>
        </w:rPr>
        <w:t>округа Челябинской области</w:t>
      </w:r>
    </w:p>
    <w:p w:rsidR="00A14CFE" w:rsidRPr="00D221DD" w:rsidRDefault="00A14CFE" w:rsidP="00DA666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26.04.2023  № 761</w:t>
      </w:r>
    </w:p>
    <w:p w:rsidR="00A14CFE" w:rsidRDefault="00A14CFE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14CFE" w:rsidRDefault="00A14CFE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14CFE" w:rsidRDefault="00A14CFE" w:rsidP="009D1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ходе выполнения </w:t>
      </w:r>
      <w:r w:rsidRPr="009D1370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созданию в Копейском городском округе (исходя из прогнозируемой потребности) новых мест в общеобразовательных организациях </w:t>
      </w:r>
      <w:r w:rsidRPr="001A591A">
        <w:rPr>
          <w:rFonts w:ascii="Times New Roman" w:hAnsi="Times New Roman" w:cs="Times New Roman"/>
          <w:sz w:val="28"/>
          <w:szCs w:val="28"/>
        </w:rPr>
        <w:t>Копейского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</w:t>
      </w:r>
      <w:r w:rsidRPr="009D1370">
        <w:rPr>
          <w:rFonts w:ascii="Times New Roman" w:hAnsi="Times New Roman" w:cs="Times New Roman"/>
          <w:sz w:val="28"/>
          <w:szCs w:val="28"/>
        </w:rPr>
        <w:t>»</w:t>
      </w:r>
      <w:r w:rsidRPr="00224BC6">
        <w:rPr>
          <w:rFonts w:ascii="Times New Roman" w:hAnsi="Times New Roman" w:cs="Times New Roman"/>
          <w:sz w:val="28"/>
          <w:szCs w:val="28"/>
        </w:rPr>
        <w:t xml:space="preserve"> </w:t>
      </w:r>
      <w:r w:rsidRPr="009D13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 году</w:t>
      </w:r>
      <w:r w:rsidRPr="009D137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Копейского городского округа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>28.10.2021</w:t>
      </w:r>
      <w:r w:rsidRPr="009D13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2577</w:t>
      </w:r>
      <w:r w:rsidRPr="009D1370">
        <w:rPr>
          <w:rFonts w:ascii="Times New Roman" w:hAnsi="Times New Roman" w:cs="Times New Roman"/>
          <w:sz w:val="28"/>
          <w:szCs w:val="28"/>
        </w:rPr>
        <w:t>-п</w:t>
      </w:r>
    </w:p>
    <w:p w:rsidR="00A14CFE" w:rsidRPr="009D1370" w:rsidRDefault="00A14CFE" w:rsidP="009D1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4CFE" w:rsidRDefault="00A14CFE" w:rsidP="00835862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D1370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37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созданию в Копейском городском округе (исходя из прогнозируемой потребности) новых мест в общеобразовательных организациях </w:t>
      </w:r>
      <w:r w:rsidRPr="001A591A">
        <w:rPr>
          <w:rFonts w:ascii="Times New Roman" w:hAnsi="Times New Roman" w:cs="Times New Roman"/>
          <w:sz w:val="28"/>
          <w:szCs w:val="28"/>
        </w:rPr>
        <w:t>Копейского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</w:t>
      </w:r>
      <w:r w:rsidRPr="009D1370">
        <w:rPr>
          <w:rFonts w:ascii="Times New Roman" w:hAnsi="Times New Roman" w:cs="Times New Roman"/>
          <w:sz w:val="28"/>
          <w:szCs w:val="28"/>
        </w:rPr>
        <w:t>» (далее – Программа)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370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администрации Копейского городского округа Челябинской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28.10.2021  № 2577-п</w:t>
      </w:r>
      <w:r w:rsidRPr="009D137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направлена на создание новых мест в общеобразовательных учреждениях городского округа в соответствии прогнозируемой потребностью и современными условиями обучения.  </w:t>
      </w:r>
    </w:p>
    <w:p w:rsidR="00A14CFE" w:rsidRPr="009D1370" w:rsidRDefault="00A14CFE" w:rsidP="00A761F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 государственной программой Челябинской области «Содействие созданию в Челябинской области (исходя из прогнозируемой потребности) новых мест в общеобразовательных организациях на 2016-2025 годы», утвержденной  постановлением Правительства Челябинской области  от 30.12.2015 г. № 722-п «О государственной  программе Челябинской области (исходя из прогнозируемой потребности) новых мест в общеобразовательных организациях» на 2016-2025 годы».</w:t>
      </w:r>
    </w:p>
    <w:p w:rsidR="00A14CFE" w:rsidRPr="00A273D9" w:rsidRDefault="00A14CFE" w:rsidP="00A273D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>Для обеспечения высокого качества общего образования требуется, в том числе, совершенствование условий и организации обучения в общеобразовательных учреждениях.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</w:t>
      </w:r>
    </w:p>
    <w:p w:rsidR="00A14CFE" w:rsidRPr="00A273D9" w:rsidRDefault="00A14CFE" w:rsidP="00A273D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A14CFE" w:rsidRPr="00A273D9" w:rsidRDefault="00A14CFE" w:rsidP="0057206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 xml:space="preserve">Начальное общее, основное общее и среднее общее образование реализуются в соответствии с федеральными государственными образовательными стандартами начального общего, основного общего и среднего общего образования (далее именуются - ФГОС), утвержденными приказами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73D9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73D9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3D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3D9">
        <w:rPr>
          <w:rFonts w:ascii="Times New Roman" w:hAnsi="Times New Roman" w:cs="Times New Roman"/>
          <w:sz w:val="28"/>
          <w:szCs w:val="28"/>
        </w:rPr>
        <w:t xml:space="preserve">науки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73D9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Pr="00A27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27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CFE" w:rsidRPr="00A273D9" w:rsidRDefault="00A14CFE" w:rsidP="0057206A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 xml:space="preserve">06.10.2009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73D9">
        <w:rPr>
          <w:rFonts w:ascii="Times New Roman" w:hAnsi="Times New Roman" w:cs="Times New Roman"/>
          <w:sz w:val="28"/>
          <w:szCs w:val="28"/>
        </w:rPr>
        <w:t xml:space="preserve"> 373 «Об утверждении и введении в действие федерального государственного образовательного стандарта начального общего образования», от 17.12.2010 № 1897 «Об утверждении федерального государственного образовательного стандарта основного общего образования» и от 17.05.2012 № 413 «Об утверждении федерального государственного образовательного стандарта среднего общего образования».</w:t>
      </w:r>
    </w:p>
    <w:p w:rsidR="00A14CFE" w:rsidRDefault="00A14CFE" w:rsidP="00A273D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>Обучение в две смены не позволяет качественно организовать образовательную деятельность в соответствии с ФГОС, снижая доступность качественного образования, возможность организации внеурочных видов деятельности обучающихся, качественного предоставления услуг дополнительного образования детей.</w:t>
      </w:r>
    </w:p>
    <w:p w:rsidR="00A14CFE" w:rsidRPr="00A273D9" w:rsidRDefault="00A14CFE" w:rsidP="00C32E59">
      <w:pPr>
        <w:shd w:val="clear" w:color="auto" w:fill="FFFFFF"/>
        <w:tabs>
          <w:tab w:val="left" w:pos="4714"/>
          <w:tab w:val="left" w:pos="6806"/>
          <w:tab w:val="left" w:pos="7795"/>
        </w:tabs>
        <w:spacing w:after="0" w:line="307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D56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 состоянию на 01 сентября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2022 </w:t>
      </w:r>
      <w:r w:rsidRPr="00961D56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года в муниципальных образовательных организациях во вторую смену </w:t>
      </w:r>
      <w:r w:rsidRPr="00E020DF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обучалось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7008</w:t>
      </w:r>
      <w:r w:rsidRPr="00E020DF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человек, из них в 1-4 классах –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3497</w:t>
      </w:r>
      <w:r w:rsidRPr="00E020DF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человек</w:t>
      </w:r>
      <w:r w:rsidRPr="00E020DF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, в 5-9 классах –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3480</w:t>
      </w:r>
      <w:r w:rsidRPr="00E020DF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человек, в 10-11 классах –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31</w:t>
      </w:r>
      <w:r w:rsidRPr="00E020DF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человек.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</w:p>
    <w:p w:rsidR="00A14CFE" w:rsidRPr="00A273D9" w:rsidRDefault="00A14CFE" w:rsidP="00A273D9">
      <w:pPr>
        <w:spacing w:after="0" w:line="240" w:lineRule="auto"/>
        <w:ind w:left="-540" w:right="180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241"/>
        <w:gridCol w:w="1974"/>
        <w:gridCol w:w="1669"/>
        <w:gridCol w:w="1629"/>
      </w:tblGrid>
      <w:tr w:rsidR="00A14CFE" w:rsidRPr="00A273D9" w:rsidTr="00C32E59">
        <w:tc>
          <w:tcPr>
            <w:tcW w:w="1985" w:type="dxa"/>
            <w:vMerge w:val="restart"/>
          </w:tcPr>
          <w:p w:rsidR="00A14CFE" w:rsidRPr="00A273D9" w:rsidRDefault="00A14CFE" w:rsidP="00A273D9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обучающихся</w:t>
            </w:r>
          </w:p>
          <w:p w:rsidR="00A14CFE" w:rsidRPr="00A273D9" w:rsidRDefault="00A14CFE" w:rsidP="00A273D9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очной форме обучения</w:t>
            </w:r>
          </w:p>
        </w:tc>
        <w:tc>
          <w:tcPr>
            <w:tcW w:w="2241" w:type="dxa"/>
            <w:vMerge w:val="restart"/>
          </w:tcPr>
          <w:p w:rsidR="00A14CFE" w:rsidRPr="00A273D9" w:rsidRDefault="00A14CFE" w:rsidP="00A2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обучаются во вторую смену</w:t>
            </w:r>
          </w:p>
        </w:tc>
        <w:tc>
          <w:tcPr>
            <w:tcW w:w="5272" w:type="dxa"/>
            <w:gridSpan w:val="3"/>
          </w:tcPr>
          <w:p w:rsidR="00A14CFE" w:rsidRPr="00A273D9" w:rsidRDefault="00A14CFE" w:rsidP="00A273D9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обучающиеся </w:t>
            </w:r>
          </w:p>
          <w:p w:rsidR="00A14CFE" w:rsidRPr="00A273D9" w:rsidRDefault="00A14CFE" w:rsidP="00A273D9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вторую смену</w:t>
            </w:r>
          </w:p>
        </w:tc>
      </w:tr>
      <w:tr w:rsidR="00A14CFE" w:rsidRPr="00A273D9" w:rsidTr="00C32E59">
        <w:tc>
          <w:tcPr>
            <w:tcW w:w="1985" w:type="dxa"/>
            <w:vMerge/>
          </w:tcPr>
          <w:p w:rsidR="00A14CFE" w:rsidRPr="00A273D9" w:rsidRDefault="00A14CFE" w:rsidP="00A273D9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  <w:vMerge/>
          </w:tcPr>
          <w:p w:rsidR="00A14CFE" w:rsidRPr="00A273D9" w:rsidRDefault="00A14CFE" w:rsidP="00A273D9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</w:tcPr>
          <w:p w:rsidR="00A14CFE" w:rsidRPr="00A273D9" w:rsidRDefault="00A14CFE" w:rsidP="00A2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1-4       классах</w:t>
            </w:r>
          </w:p>
        </w:tc>
        <w:tc>
          <w:tcPr>
            <w:tcW w:w="1669" w:type="dxa"/>
          </w:tcPr>
          <w:p w:rsidR="00A14CFE" w:rsidRPr="00A273D9" w:rsidRDefault="00A14CFE" w:rsidP="00A2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5-9 классах</w:t>
            </w:r>
          </w:p>
        </w:tc>
        <w:tc>
          <w:tcPr>
            <w:tcW w:w="1629" w:type="dxa"/>
          </w:tcPr>
          <w:p w:rsidR="00A14CFE" w:rsidRPr="00A273D9" w:rsidRDefault="00A14CFE" w:rsidP="00A2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10-11 (12) классах</w:t>
            </w:r>
          </w:p>
        </w:tc>
      </w:tr>
      <w:tr w:rsidR="00A14CFE" w:rsidRPr="00A273D9" w:rsidTr="00C32E59">
        <w:tc>
          <w:tcPr>
            <w:tcW w:w="1985" w:type="dxa"/>
          </w:tcPr>
          <w:p w:rsidR="00A14CFE" w:rsidRPr="00E020DF" w:rsidRDefault="00A14CFE" w:rsidP="00C30CA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19 593</w:t>
            </w:r>
          </w:p>
        </w:tc>
        <w:tc>
          <w:tcPr>
            <w:tcW w:w="2241" w:type="dxa"/>
          </w:tcPr>
          <w:p w:rsidR="00A14CFE" w:rsidRPr="00E020DF" w:rsidRDefault="00A14CFE" w:rsidP="00C30CA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7 008</w:t>
            </w:r>
          </w:p>
        </w:tc>
        <w:tc>
          <w:tcPr>
            <w:tcW w:w="1974" w:type="dxa"/>
          </w:tcPr>
          <w:p w:rsidR="00A14CFE" w:rsidRPr="00E020DF" w:rsidRDefault="00A14CFE" w:rsidP="00E0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3 497</w:t>
            </w:r>
          </w:p>
        </w:tc>
        <w:tc>
          <w:tcPr>
            <w:tcW w:w="1669" w:type="dxa"/>
          </w:tcPr>
          <w:p w:rsidR="00A14CFE" w:rsidRPr="00E020DF" w:rsidRDefault="00A14CFE" w:rsidP="00E0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3 480</w:t>
            </w:r>
          </w:p>
        </w:tc>
        <w:tc>
          <w:tcPr>
            <w:tcW w:w="1629" w:type="dxa"/>
          </w:tcPr>
          <w:p w:rsidR="00A14CFE" w:rsidRPr="00E020DF" w:rsidRDefault="00A14CFE" w:rsidP="002E4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</w:tbl>
    <w:p w:rsidR="00A14CFE" w:rsidRPr="00A273D9" w:rsidRDefault="00A14CFE" w:rsidP="00A273D9">
      <w:pPr>
        <w:shd w:val="clear" w:color="auto" w:fill="FFFFFF"/>
        <w:tabs>
          <w:tab w:val="left" w:pos="4714"/>
          <w:tab w:val="left" w:pos="6806"/>
          <w:tab w:val="left" w:pos="7795"/>
        </w:tabs>
        <w:spacing w:after="0" w:line="307" w:lineRule="exact"/>
        <w:ind w:right="10"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A14CFE" w:rsidRPr="00A273D9" w:rsidRDefault="00A14CFE" w:rsidP="00BE0EEF">
      <w:pPr>
        <w:shd w:val="clear" w:color="auto" w:fill="FFFFFF"/>
        <w:tabs>
          <w:tab w:val="left" w:pos="709"/>
          <w:tab w:val="left" w:pos="4714"/>
          <w:tab w:val="left" w:pos="6806"/>
          <w:tab w:val="left" w:pos="7795"/>
        </w:tabs>
        <w:spacing w:after="0" w:line="307" w:lineRule="exact"/>
        <w:ind w:right="1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Обучение в три смены не допускается </w:t>
      </w:r>
      <w:r w:rsidRPr="00A273D9"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  <w:t>санитарно - эпидемиологическими правилами</w:t>
      </w:r>
      <w:r w:rsidRPr="00A273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A273D9"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нормативами 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СанПиН 2.4.2.2821-10 «Санитарно-эпидемиологические требования к условиям </w:t>
      </w:r>
      <w:r w:rsidRPr="00A273D9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и организации обучения в общеобразовательных учреждениях», </w:t>
      </w:r>
      <w:r w:rsidRPr="00A273D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утвержденными постановлением Главного государственного санитарного врача </w:t>
      </w:r>
      <w:r w:rsidRPr="00A273D9">
        <w:rPr>
          <w:rFonts w:ascii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Российской Федерации от 29.12.2010 № 189 «Об утверждении 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СанПиН 2.4.2.2821-10 «Санитарно-эпидемиологические требования к условиям </w:t>
      </w:r>
      <w:r w:rsidRPr="00A273D9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организации обучения в общеобразовательных учреждениях» (далее 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именуются - СанПиН).</w:t>
      </w:r>
    </w:p>
    <w:p w:rsidR="00A14CFE" w:rsidRDefault="00A14CFE" w:rsidP="00A273D9">
      <w:pPr>
        <w:shd w:val="clear" w:color="auto" w:fill="FFFFFF"/>
        <w:spacing w:after="0" w:line="307" w:lineRule="exact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>В соответствии с СанПиН</w:t>
      </w:r>
      <w:r w:rsidRPr="00A273D9"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вместимость вновь строящихся </w:t>
      </w:r>
      <w:r w:rsidRPr="00A273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организаций должна быть рассчитана для обучения </w:t>
      </w:r>
      <w:r w:rsidRPr="00A273D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только в одну смену. Кроме того, общеобразовательные организации должны </w:t>
      </w:r>
      <w:r w:rsidRPr="00A273D9">
        <w:rPr>
          <w:rFonts w:ascii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иметь все виды благоустройства, необходимые для обеспечения </w:t>
      </w:r>
      <w:r w:rsidRPr="00A273D9">
        <w:rPr>
          <w:rFonts w:ascii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образовательной, административной и хозяйственной деятельности, </w:t>
      </w:r>
      <w:r w:rsidRPr="00A273D9"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помещения, в том числе современные учебные, информационно-библиотечные, </w:t>
      </w:r>
      <w:r w:rsidRPr="00A273D9">
        <w:rPr>
          <w:rFonts w:ascii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спортивные, помещения для питания, медицинского назначения, административные и иные помещения, оснащенные необходимым </w:t>
      </w:r>
      <w:r w:rsidRPr="00A273D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оборудованием, в том числе для организации образовательной деятельности 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детей-инвалидов и детей с ограниченными возможностями здоровья.</w:t>
      </w:r>
    </w:p>
    <w:p w:rsidR="00A14CFE" w:rsidRDefault="00A14CFE" w:rsidP="00A273D9">
      <w:pPr>
        <w:shd w:val="clear" w:color="auto" w:fill="FFFFFF"/>
        <w:spacing w:after="0" w:line="307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Организация образовательного процесса в одну смену позволяет существенно повысить доступность качественного общего образования второй половины дня.  При организации образовательного процесса в одну смену расширяются возможности обучающихся для посещения детских библиотек, музеев, культурных центров, театров, экскурсий, делаются более доступными занятия туризмом для всех категорий детей в соответствии с их потребностями и возможностями, с ориентацией на формирование ценностей здорового образа жизни, снижается утомляемость обучаемых и социальная напряженность в семьях.</w:t>
      </w:r>
    </w:p>
    <w:p w:rsidR="00A14CFE" w:rsidRDefault="00A14CFE" w:rsidP="00BE0EEF">
      <w:pPr>
        <w:shd w:val="clear" w:color="auto" w:fill="FFFFFF"/>
        <w:tabs>
          <w:tab w:val="left" w:pos="851"/>
          <w:tab w:val="left" w:pos="1027"/>
        </w:tabs>
        <w:spacing w:after="0" w:line="307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color w:val="000000"/>
          <w:spacing w:val="-15"/>
          <w:sz w:val="28"/>
          <w:szCs w:val="28"/>
          <w:lang w:eastAsia="ru-RU"/>
        </w:rPr>
        <w:t>В настоящее время в Копейском городском округе в существенной части школ образовательный процесс организован в две смены.</w:t>
      </w:r>
      <w:r w:rsidRPr="00A273D9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A273D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роблема перегруженности общеобразовательных организаций существует как в учреждениях, расположенных в центральной части городского округа: МОУ СОШ № 1, 6, 7, 9, 42, 44, 48, так и общеобразовательных организациях, находящихся в посёлках Бажова, Старокамышинский, Октябрьский, РМЗ: МОУ СОШ № 2, 4, 16, 23.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Реализация Программы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A14CFE" w:rsidRDefault="00A14CFE" w:rsidP="00085225">
      <w:pPr>
        <w:keepNext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в городском округе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A14CFE" w:rsidRPr="009D1370" w:rsidRDefault="00A14CFE" w:rsidP="00B7720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Программой предусмотрена реализация мероприятий по трем основным направлениям:</w:t>
      </w:r>
    </w:p>
    <w:p w:rsidR="00A14CFE" w:rsidRDefault="00A14CFE" w:rsidP="00BE6992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1) проведение инженерно-геологических изысканий по объекту: «Строительство школы на 500 мест по адресу: г. Копейск, ул. Северная» в сумме 1 581,8 тыс. руб.;</w:t>
      </w:r>
    </w:p>
    <w:p w:rsidR="00A14CFE" w:rsidRPr="00496C4B" w:rsidRDefault="00A14CFE" w:rsidP="00BE6992">
      <w:pPr>
        <w:shd w:val="clear" w:color="auto" w:fill="FFFFFF"/>
        <w:tabs>
          <w:tab w:val="left" w:pos="709"/>
          <w:tab w:val="left" w:pos="851"/>
        </w:tabs>
        <w:spacing w:after="0" w:line="307" w:lineRule="exact"/>
        <w:ind w:left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 приобретение средств обучения и воспитания, соответствующих современным условиям обучения, в МОУ СОШ № 16 в сумме 101 066,3 тыс. руб.;</w:t>
      </w:r>
    </w:p>
    <w:p w:rsidR="00A14CFE" w:rsidRPr="00496C4B" w:rsidRDefault="00A14CFE" w:rsidP="00085225">
      <w:pPr>
        <w:shd w:val="clear" w:color="auto" w:fill="FFFFFF"/>
        <w:tabs>
          <w:tab w:val="left" w:pos="835"/>
        </w:tabs>
        <w:spacing w:after="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3) проведение капитальных ремонтов зданий муниципальных общеобразовательных организаций в сумме 997,9 тыс.руб.</w:t>
      </w:r>
    </w:p>
    <w:p w:rsidR="00A14CFE" w:rsidRDefault="00A14CFE" w:rsidP="0008522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C4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96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2022 году финансирование Программы составило 103 646,0 тысяч рублей, исполнение составило 85 679,7 тыс. руб. (82,7%). </w:t>
      </w:r>
    </w:p>
    <w:p w:rsidR="00A14CFE" w:rsidRPr="00C926F2" w:rsidRDefault="00A14CFE" w:rsidP="0008522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Неполное освоение денежных средств  связано с поступлением дотации из средств областного бюджета  </w:t>
      </w:r>
      <w:r w:rsidRPr="00C926F2">
        <w:rPr>
          <w:rFonts w:ascii="Times New Roman" w:hAnsi="Times New Roman" w:cs="Times New Roman"/>
          <w:sz w:val="28"/>
          <w:szCs w:val="28"/>
        </w:rPr>
        <w:t xml:space="preserve"> на приобретение средств обучения и воспитания </w:t>
      </w:r>
      <w:r>
        <w:rPr>
          <w:rFonts w:ascii="Times New Roman" w:hAnsi="Times New Roman" w:cs="Times New Roman"/>
          <w:sz w:val="28"/>
          <w:szCs w:val="28"/>
        </w:rPr>
        <w:t xml:space="preserve"> 28.12.2022 года. Оплата  производилась по </w:t>
      </w:r>
      <w:r w:rsidRPr="00C926F2">
        <w:rPr>
          <w:rFonts w:ascii="Times New Roman" w:hAnsi="Times New Roman" w:cs="Times New Roman"/>
          <w:sz w:val="28"/>
          <w:szCs w:val="28"/>
        </w:rPr>
        <w:t xml:space="preserve"> факту поставки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6F2">
        <w:rPr>
          <w:rFonts w:ascii="Times New Roman" w:hAnsi="Times New Roman" w:cs="Times New Roman"/>
          <w:sz w:val="28"/>
          <w:szCs w:val="28"/>
        </w:rPr>
        <w:t>на основании то</w:t>
      </w:r>
      <w:r>
        <w:rPr>
          <w:rFonts w:ascii="Times New Roman" w:hAnsi="Times New Roman" w:cs="Times New Roman"/>
          <w:sz w:val="28"/>
          <w:szCs w:val="28"/>
        </w:rPr>
        <w:t xml:space="preserve">варно-транспортных накладных. </w:t>
      </w:r>
    </w:p>
    <w:p w:rsidR="00A14CFE" w:rsidRPr="00C926F2" w:rsidRDefault="00A14CFE" w:rsidP="001C517C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6F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14CFE" w:rsidRDefault="00A14CFE" w:rsidP="00A20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4CFE" w:rsidRDefault="00A14CFE" w:rsidP="00F34440">
      <w:pPr>
        <w:tabs>
          <w:tab w:val="left" w:pos="567"/>
          <w:tab w:val="left" w:pos="709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Заместитель Главы городского округа</w:t>
      </w:r>
    </w:p>
    <w:p w:rsidR="00A14CFE" w:rsidRPr="00D221DD" w:rsidRDefault="00A14CFE" w:rsidP="00307BB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социальному развитию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С.В. Логанова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A14CFE" w:rsidRPr="00D221DD" w:rsidSect="003B52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CFE" w:rsidRDefault="00A14CFE" w:rsidP="002B600F">
      <w:pPr>
        <w:spacing w:after="0" w:line="240" w:lineRule="auto"/>
      </w:pPr>
      <w:r>
        <w:separator/>
      </w:r>
    </w:p>
  </w:endnote>
  <w:endnote w:type="continuationSeparator" w:id="0">
    <w:p w:rsidR="00A14CFE" w:rsidRDefault="00A14CFE" w:rsidP="002B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CFE" w:rsidRDefault="00A14CFE" w:rsidP="002B600F">
      <w:pPr>
        <w:spacing w:after="0" w:line="240" w:lineRule="auto"/>
      </w:pPr>
      <w:r>
        <w:separator/>
      </w:r>
    </w:p>
  </w:footnote>
  <w:footnote w:type="continuationSeparator" w:id="0">
    <w:p w:rsidR="00A14CFE" w:rsidRDefault="00A14CFE" w:rsidP="002B6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C2A"/>
    <w:multiLevelType w:val="hybridMultilevel"/>
    <w:tmpl w:val="EF00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901DE"/>
    <w:multiLevelType w:val="hybridMultilevel"/>
    <w:tmpl w:val="9D6E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4703EC"/>
    <w:multiLevelType w:val="hybridMultilevel"/>
    <w:tmpl w:val="3FE2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0947D9"/>
    <w:multiLevelType w:val="hybridMultilevel"/>
    <w:tmpl w:val="4E069CA6"/>
    <w:lvl w:ilvl="0" w:tplc="599AC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CCE123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D224A"/>
    <w:multiLevelType w:val="hybridMultilevel"/>
    <w:tmpl w:val="3FB8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B51881"/>
    <w:multiLevelType w:val="hybridMultilevel"/>
    <w:tmpl w:val="AC723B46"/>
    <w:lvl w:ilvl="0" w:tplc="4E52306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3EB72F0"/>
    <w:multiLevelType w:val="hybridMultilevel"/>
    <w:tmpl w:val="E87A4D14"/>
    <w:lvl w:ilvl="0" w:tplc="585C31E8">
      <w:start w:val="1"/>
      <w:numFmt w:val="decimal"/>
      <w:lvlText w:val="%1)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7">
    <w:nsid w:val="64AE36F6"/>
    <w:multiLevelType w:val="hybridMultilevel"/>
    <w:tmpl w:val="6340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3E2271"/>
    <w:multiLevelType w:val="hybridMultilevel"/>
    <w:tmpl w:val="B122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D12F69"/>
    <w:multiLevelType w:val="hybridMultilevel"/>
    <w:tmpl w:val="1D0E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91A"/>
    <w:rsid w:val="00007E3E"/>
    <w:rsid w:val="00011E9C"/>
    <w:rsid w:val="00032892"/>
    <w:rsid w:val="00072D27"/>
    <w:rsid w:val="00085225"/>
    <w:rsid w:val="00096BF6"/>
    <w:rsid w:val="000B197D"/>
    <w:rsid w:val="000D001B"/>
    <w:rsid w:val="000D00C9"/>
    <w:rsid w:val="000E28DE"/>
    <w:rsid w:val="001002C9"/>
    <w:rsid w:val="00147514"/>
    <w:rsid w:val="00151FB4"/>
    <w:rsid w:val="00162BD8"/>
    <w:rsid w:val="0017036E"/>
    <w:rsid w:val="00175D69"/>
    <w:rsid w:val="00181AAF"/>
    <w:rsid w:val="001A1C8C"/>
    <w:rsid w:val="001A591A"/>
    <w:rsid w:val="001C517C"/>
    <w:rsid w:val="001C541A"/>
    <w:rsid w:val="001D34DA"/>
    <w:rsid w:val="001E0145"/>
    <w:rsid w:val="001E7E3C"/>
    <w:rsid w:val="00224BC6"/>
    <w:rsid w:val="00231FD3"/>
    <w:rsid w:val="00260EF1"/>
    <w:rsid w:val="00291207"/>
    <w:rsid w:val="002A143B"/>
    <w:rsid w:val="002A4B47"/>
    <w:rsid w:val="002B5B26"/>
    <w:rsid w:val="002B600F"/>
    <w:rsid w:val="002C098F"/>
    <w:rsid w:val="002C0B98"/>
    <w:rsid w:val="002C16A4"/>
    <w:rsid w:val="002E428C"/>
    <w:rsid w:val="002F3F63"/>
    <w:rsid w:val="00307BB1"/>
    <w:rsid w:val="00327B8F"/>
    <w:rsid w:val="0035271A"/>
    <w:rsid w:val="00363AB9"/>
    <w:rsid w:val="00370ED2"/>
    <w:rsid w:val="0037143E"/>
    <w:rsid w:val="003766A5"/>
    <w:rsid w:val="00382452"/>
    <w:rsid w:val="003A2CFE"/>
    <w:rsid w:val="003A3D54"/>
    <w:rsid w:val="003B52D9"/>
    <w:rsid w:val="003C7DB6"/>
    <w:rsid w:val="003D7E94"/>
    <w:rsid w:val="003E0A73"/>
    <w:rsid w:val="003F044C"/>
    <w:rsid w:val="003F1B3F"/>
    <w:rsid w:val="004046D7"/>
    <w:rsid w:val="0040721A"/>
    <w:rsid w:val="00434C9E"/>
    <w:rsid w:val="004379F2"/>
    <w:rsid w:val="00442E3E"/>
    <w:rsid w:val="00446F43"/>
    <w:rsid w:val="004561FA"/>
    <w:rsid w:val="00457DCF"/>
    <w:rsid w:val="0046106E"/>
    <w:rsid w:val="0047278A"/>
    <w:rsid w:val="00473ADC"/>
    <w:rsid w:val="00481EA9"/>
    <w:rsid w:val="00490830"/>
    <w:rsid w:val="00496C4B"/>
    <w:rsid w:val="004A0609"/>
    <w:rsid w:val="004A170F"/>
    <w:rsid w:val="004B75FF"/>
    <w:rsid w:val="004C0444"/>
    <w:rsid w:val="004D0F1E"/>
    <w:rsid w:val="0051389F"/>
    <w:rsid w:val="0052338C"/>
    <w:rsid w:val="00543532"/>
    <w:rsid w:val="0057206A"/>
    <w:rsid w:val="00585B04"/>
    <w:rsid w:val="005B352B"/>
    <w:rsid w:val="005B765C"/>
    <w:rsid w:val="005D3207"/>
    <w:rsid w:val="005F6943"/>
    <w:rsid w:val="00602C93"/>
    <w:rsid w:val="00604D05"/>
    <w:rsid w:val="00677280"/>
    <w:rsid w:val="00681ED7"/>
    <w:rsid w:val="0068713F"/>
    <w:rsid w:val="00694C37"/>
    <w:rsid w:val="007461DC"/>
    <w:rsid w:val="00746A53"/>
    <w:rsid w:val="00746C65"/>
    <w:rsid w:val="007719CA"/>
    <w:rsid w:val="0077249C"/>
    <w:rsid w:val="007730F9"/>
    <w:rsid w:val="00775EDB"/>
    <w:rsid w:val="0078713A"/>
    <w:rsid w:val="00791BB7"/>
    <w:rsid w:val="007B1C5D"/>
    <w:rsid w:val="007C3F6C"/>
    <w:rsid w:val="007D5A11"/>
    <w:rsid w:val="007D7AB0"/>
    <w:rsid w:val="007F03AD"/>
    <w:rsid w:val="00835597"/>
    <w:rsid w:val="00835862"/>
    <w:rsid w:val="00837B5C"/>
    <w:rsid w:val="00840BEA"/>
    <w:rsid w:val="00852E1D"/>
    <w:rsid w:val="008612DC"/>
    <w:rsid w:val="008673BA"/>
    <w:rsid w:val="0086785D"/>
    <w:rsid w:val="008C1363"/>
    <w:rsid w:val="008C4FD7"/>
    <w:rsid w:val="009555F6"/>
    <w:rsid w:val="00961D56"/>
    <w:rsid w:val="009638A5"/>
    <w:rsid w:val="009706C7"/>
    <w:rsid w:val="009720C7"/>
    <w:rsid w:val="009742FF"/>
    <w:rsid w:val="009B0BBF"/>
    <w:rsid w:val="009B1128"/>
    <w:rsid w:val="009C046C"/>
    <w:rsid w:val="009C45B1"/>
    <w:rsid w:val="009C6EC7"/>
    <w:rsid w:val="009C76ED"/>
    <w:rsid w:val="009D1370"/>
    <w:rsid w:val="009E5609"/>
    <w:rsid w:val="00A14CFE"/>
    <w:rsid w:val="00A20390"/>
    <w:rsid w:val="00A207F2"/>
    <w:rsid w:val="00A273D9"/>
    <w:rsid w:val="00A37D5E"/>
    <w:rsid w:val="00A761F8"/>
    <w:rsid w:val="00A916A5"/>
    <w:rsid w:val="00A94BC5"/>
    <w:rsid w:val="00AF4D29"/>
    <w:rsid w:val="00B0659A"/>
    <w:rsid w:val="00B21DDE"/>
    <w:rsid w:val="00B364EF"/>
    <w:rsid w:val="00B463E9"/>
    <w:rsid w:val="00B64806"/>
    <w:rsid w:val="00B77200"/>
    <w:rsid w:val="00B8433A"/>
    <w:rsid w:val="00BA0FF7"/>
    <w:rsid w:val="00BD4FE6"/>
    <w:rsid w:val="00BE0EEF"/>
    <w:rsid w:val="00BE6992"/>
    <w:rsid w:val="00C104D4"/>
    <w:rsid w:val="00C30CA8"/>
    <w:rsid w:val="00C31BFF"/>
    <w:rsid w:val="00C32E59"/>
    <w:rsid w:val="00C4654E"/>
    <w:rsid w:val="00C91D64"/>
    <w:rsid w:val="00C926F2"/>
    <w:rsid w:val="00C93139"/>
    <w:rsid w:val="00CA27E3"/>
    <w:rsid w:val="00CE490F"/>
    <w:rsid w:val="00CE4949"/>
    <w:rsid w:val="00CE5F07"/>
    <w:rsid w:val="00D05306"/>
    <w:rsid w:val="00D15919"/>
    <w:rsid w:val="00D221DD"/>
    <w:rsid w:val="00D53280"/>
    <w:rsid w:val="00D71E7C"/>
    <w:rsid w:val="00D87C07"/>
    <w:rsid w:val="00DA1FC0"/>
    <w:rsid w:val="00DA666A"/>
    <w:rsid w:val="00DA7956"/>
    <w:rsid w:val="00DD4D43"/>
    <w:rsid w:val="00E020DF"/>
    <w:rsid w:val="00E06703"/>
    <w:rsid w:val="00E1230C"/>
    <w:rsid w:val="00E13DD0"/>
    <w:rsid w:val="00E308A5"/>
    <w:rsid w:val="00E33D05"/>
    <w:rsid w:val="00E52C72"/>
    <w:rsid w:val="00E55A8F"/>
    <w:rsid w:val="00E66A46"/>
    <w:rsid w:val="00E76A7F"/>
    <w:rsid w:val="00EA2063"/>
    <w:rsid w:val="00EB44B8"/>
    <w:rsid w:val="00EC1EA8"/>
    <w:rsid w:val="00EC5595"/>
    <w:rsid w:val="00ED7319"/>
    <w:rsid w:val="00F11A8D"/>
    <w:rsid w:val="00F12E82"/>
    <w:rsid w:val="00F22406"/>
    <w:rsid w:val="00F32C28"/>
    <w:rsid w:val="00F34440"/>
    <w:rsid w:val="00F5206F"/>
    <w:rsid w:val="00F55E52"/>
    <w:rsid w:val="00F74743"/>
    <w:rsid w:val="00F80C6E"/>
    <w:rsid w:val="00F82C8A"/>
    <w:rsid w:val="00F94156"/>
    <w:rsid w:val="00FD146C"/>
    <w:rsid w:val="00FF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F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33D05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FE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260EF1"/>
    <w:pPr>
      <w:ind w:left="720"/>
    </w:pPr>
  </w:style>
  <w:style w:type="paragraph" w:customStyle="1" w:styleId="a">
    <w:name w:val="Нормальный (таблица)"/>
    <w:basedOn w:val="Normal"/>
    <w:next w:val="Normal"/>
    <w:uiPriority w:val="99"/>
    <w:rsid w:val="00A203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F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44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DefaultParagraphFont"/>
    <w:uiPriority w:val="99"/>
    <w:rsid w:val="009720C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9720C7"/>
    <w:rPr>
      <w:rFonts w:ascii="Times New Roman" w:hAnsi="Times New Roman" w:cs="Times New Roman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2B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600F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2B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600F"/>
    <w:rPr>
      <w:rFonts w:cs="Calibri"/>
      <w:lang w:eastAsia="en-US"/>
    </w:rPr>
  </w:style>
  <w:style w:type="paragraph" w:customStyle="1" w:styleId="1">
    <w:name w:val="Название объекта1"/>
    <w:basedOn w:val="Normal"/>
    <w:next w:val="Normal"/>
    <w:uiPriority w:val="99"/>
    <w:rsid w:val="00E33D05"/>
    <w:pPr>
      <w:suppressAutoHyphens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4</Pages>
  <Words>1297</Words>
  <Characters>7396</Characters>
  <Application>Microsoft Office Outlook</Application>
  <DocSecurity>0</DocSecurity>
  <Lines>0</Lines>
  <Paragraphs>0</Paragraphs>
  <ScaleCrop>false</ScaleCrop>
  <Company>Retired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33</cp:revision>
  <cp:lastPrinted>2023-04-18T08:56:00Z</cp:lastPrinted>
  <dcterms:created xsi:type="dcterms:W3CDTF">2019-04-19T10:22:00Z</dcterms:created>
  <dcterms:modified xsi:type="dcterms:W3CDTF">2023-04-28T10:24:00Z</dcterms:modified>
</cp:coreProperties>
</file>