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</w:rPr>
      </w:pPr>
      <w:r>
        <w:rPr/>
        <w:drawing>
          <wp:inline distT="0" distB="0" distL="0" distR="0">
            <wp:extent cx="445135" cy="524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>
      <w:pPr>
        <w:pStyle w:val="Normal"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2"/>
          <w:szCs w:val="32"/>
          <w:lang w:eastAsia="ar-SA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25.12.2024           126</w:t>
      </w:r>
      <w:bookmarkStart w:id="0" w:name="_GoBack"/>
      <w:bookmarkEnd w:id="0"/>
      <w:r>
        <w:rPr>
          <w:sz w:val="28"/>
          <w:szCs w:val="28"/>
        </w:rPr>
        <w:t>7</w:t>
      </w:r>
    </w:p>
    <w:p>
      <w:pPr>
        <w:pStyle w:val="Normal"/>
        <w:rPr/>
      </w:pPr>
      <w:r>
        <w:rPr/>
        <w:t>от _______________№_____</w:t>
      </w:r>
    </w:p>
    <w:p>
      <w:pPr>
        <w:pStyle w:val="Normal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исполняющего обязанностипрокурора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города Копейска на отдельные нормы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Положения об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округа, утвержденного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28.11.2012 № 625-МО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Федерации»,Уставом муниципального образования «Копейский городской округ» и на основании протеста исполняющего обязанности прокурора города Копейска на отдельные нормы Положения об администрацииКопейского городского округа, утвержденного решением Собрания депутатов Копейского городского округа Челябинской областиот 28.11.2012 № 625-МО,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>
      <w:pPr>
        <w:pStyle w:val="Normal"/>
        <w:jc w:val="both"/>
        <w:rPr>
          <w:sz w:val="28"/>
          <w:szCs w:val="28"/>
        </w:rPr>
      </w:pPr>
      <w:r>
        <w:rPr/>
        <w:tab/>
      </w:r>
      <w:r>
        <w:rPr>
          <w:sz w:val="28"/>
        </w:rPr>
        <w:t xml:space="preserve">1.Протест </w:t>
      </w:r>
      <w:r>
        <w:rPr>
          <w:sz w:val="28"/>
          <w:szCs w:val="28"/>
        </w:rPr>
        <w:t xml:space="preserve">исполняющего обязанности прокурора города Копейска               на отдельные нормы Положения об администрации Копейского городского округа, утвержденного решением Собрания депутатов Копейского городского округа Челябинской области от 28.11.2012 № 625-МО, </w:t>
      </w:r>
      <w:r>
        <w:rPr>
          <w:sz w:val="28"/>
        </w:rPr>
        <w:t>удовлетворить.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 xml:space="preserve">2. Привести Положение </w:t>
      </w:r>
      <w:r>
        <w:rPr>
          <w:sz w:val="28"/>
          <w:szCs w:val="28"/>
        </w:rPr>
        <w:t>об администрации Копейского городского округа, утвержденного решением Собрания депутатов Копейского городского округа Челябинской области от 28.11.2012 № 625-МО</w:t>
      </w:r>
      <w:r>
        <w:rPr>
          <w:sz w:val="28"/>
        </w:rPr>
        <w:t>, в соответствии с действующим законодательством.</w:t>
      </w:r>
    </w:p>
    <w:p>
      <w:pPr>
        <w:pStyle w:val="Normal"/>
        <w:jc w:val="both"/>
        <w:rPr>
          <w:sz w:val="28"/>
        </w:rPr>
      </w:pPr>
      <w:r>
        <w:rPr/>
        <w:tab/>
      </w:r>
      <w:r>
        <w:rPr>
          <w:sz w:val="28"/>
        </w:rPr>
        <w:t>3</w:t>
      </w:r>
      <w:r>
        <w:rPr/>
        <w:t xml:space="preserve">. </w:t>
      </w:r>
      <w:r>
        <w:rPr>
          <w:sz w:val="28"/>
        </w:rPr>
        <w:t>Направить настоящее решение в администрацию Копейского городского округа для подготовки необходимых измененийв Положение</w:t>
      </w:r>
      <w:r>
        <w:rPr>
          <w:sz w:val="28"/>
          <w:szCs w:val="28"/>
        </w:rPr>
        <w:t>об администрации Копейского городского округа, утвержденного решением Собрания депутатов Копейского городского округа Челябинской области      от 28.11.2012 № 625-МО</w:t>
      </w:r>
      <w:r>
        <w:rPr>
          <w:sz w:val="28"/>
        </w:rPr>
        <w:t>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 xml:space="preserve">4. Направить настоящее решение в прокуратуру города Копейска.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</w:rPr>
        <w:tab/>
        <w:t xml:space="preserve">5. </w:t>
      </w:r>
      <w:r>
        <w:rPr>
          <w:sz w:val="28"/>
          <w:szCs w:val="28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решение вступает в силу со дня его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>
      <w:pPr>
        <w:pStyle w:val="Normal"/>
        <w:rPr>
          <w:sz w:val="22"/>
        </w:rPr>
      </w:pPr>
      <w:r>
        <w:rPr>
          <w:sz w:val="2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2d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c0ca3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c0ca3"/>
    <w:pPr/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1162-1054-4D44-83EF-BCCEE5A0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LibreOffice/24.2.4.2$Linux_X86_64 LibreOffice_project/420$Build-2</Application>
  <AppVersion>15.0000</AppVersion>
  <Pages>2</Pages>
  <Words>236</Words>
  <Characters>1863</Characters>
  <CharactersWithSpaces>2182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2024-12-23T09:07:00Z</dcterms:created>
  <dc:creator>Dep</dc:creator>
  <dc:description/>
  <dc:language>ru-RU</dc:language>
  <cp:lastModifiedBy/>
  <cp:lastPrinted>2024-12-04T10:41:00Z</cp:lastPrinted>
  <dcterms:modified xsi:type="dcterms:W3CDTF">2025-01-04T21:24:24Z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