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F1" w:rsidRPr="00C11619" w:rsidRDefault="006B47F1" w:rsidP="008402F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03F46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6B47F1" w:rsidRPr="00C11619" w:rsidRDefault="006B47F1" w:rsidP="008402F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11619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B47F1" w:rsidRPr="00C11619" w:rsidRDefault="006B47F1" w:rsidP="008402F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11619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B47F1" w:rsidRPr="00C11619" w:rsidRDefault="006B47F1" w:rsidP="00C66134">
      <w:pPr>
        <w:rPr>
          <w:rFonts w:ascii="Times New Roman" w:hAnsi="Times New Roman"/>
          <w:sz w:val="20"/>
          <w:szCs w:val="20"/>
        </w:rPr>
      </w:pPr>
    </w:p>
    <w:p w:rsidR="006B47F1" w:rsidRPr="00C11619" w:rsidRDefault="006B47F1" w:rsidP="00C66134">
      <w:pPr>
        <w:jc w:val="center"/>
        <w:rPr>
          <w:rFonts w:ascii="Times New Roman" w:hAnsi="Times New Roman"/>
          <w:b/>
          <w:sz w:val="44"/>
          <w:szCs w:val="44"/>
        </w:rPr>
      </w:pPr>
      <w:r w:rsidRPr="00C11619">
        <w:rPr>
          <w:rFonts w:ascii="Times New Roman" w:hAnsi="Times New Roman"/>
          <w:b/>
          <w:sz w:val="44"/>
          <w:szCs w:val="44"/>
        </w:rPr>
        <w:t>РЕШЕНИЕ</w:t>
      </w:r>
    </w:p>
    <w:p w:rsidR="006B47F1" w:rsidRPr="00390F00" w:rsidRDefault="006B47F1" w:rsidP="00390F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0F00">
        <w:rPr>
          <w:rFonts w:ascii="Times New Roman" w:hAnsi="Times New Roman"/>
          <w:sz w:val="28"/>
          <w:szCs w:val="28"/>
        </w:rPr>
        <w:t>27.08.2025</w:t>
      </w:r>
      <w:r>
        <w:rPr>
          <w:rFonts w:ascii="Times New Roman" w:hAnsi="Times New Roman"/>
          <w:sz w:val="28"/>
          <w:szCs w:val="28"/>
        </w:rPr>
        <w:t xml:space="preserve">     1415-МО</w:t>
      </w:r>
    </w:p>
    <w:p w:rsidR="006B47F1" w:rsidRPr="00C11619" w:rsidRDefault="006B47F1" w:rsidP="00C66134">
      <w:pPr>
        <w:rPr>
          <w:rFonts w:ascii="Times New Roman" w:hAnsi="Times New Roman"/>
          <w:sz w:val="20"/>
          <w:szCs w:val="20"/>
        </w:rPr>
      </w:pPr>
      <w:r w:rsidRPr="00C11619">
        <w:rPr>
          <w:rFonts w:ascii="Times New Roman" w:hAnsi="Times New Roman"/>
          <w:sz w:val="20"/>
          <w:szCs w:val="20"/>
        </w:rPr>
        <w:t>от _______________№_____</w:t>
      </w:r>
    </w:p>
    <w:p w:rsidR="006B47F1" w:rsidRPr="00916272" w:rsidRDefault="006B47F1" w:rsidP="00D0360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916272">
        <w:rPr>
          <w:rFonts w:ascii="Times New Roman" w:hAnsi="Times New Roman"/>
          <w:sz w:val="28"/>
          <w:szCs w:val="28"/>
        </w:rPr>
        <w:t xml:space="preserve">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Копейского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91627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30.11.2022 </w:t>
      </w:r>
      <w:r w:rsidRPr="0091627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652</w:t>
      </w:r>
      <w:r w:rsidRPr="00916272">
        <w:rPr>
          <w:rFonts w:ascii="Times New Roman" w:hAnsi="Times New Roman"/>
          <w:sz w:val="28"/>
          <w:szCs w:val="28"/>
        </w:rPr>
        <w:t>-МО</w:t>
      </w:r>
    </w:p>
    <w:p w:rsidR="006B47F1" w:rsidRDefault="006B47F1" w:rsidP="0037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7F1" w:rsidRDefault="006B47F1" w:rsidP="0037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53308">
        <w:rPr>
          <w:rFonts w:ascii="Times New Roman" w:hAnsi="Times New Roman"/>
          <w:sz w:val="28"/>
          <w:szCs w:val="28"/>
        </w:rPr>
        <w:t>Федеральным законом от 20 марта 2025 года№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Уставом муниципального образов</w:t>
      </w:r>
      <w:r>
        <w:rPr>
          <w:rFonts w:ascii="Times New Roman" w:hAnsi="Times New Roman"/>
          <w:sz w:val="28"/>
          <w:szCs w:val="28"/>
        </w:rPr>
        <w:t>ания «Копейский городской округ», решением Собрания депутатов Копейского городского округа от 25.06.2025    №1373-МО «Об увеличении окладов (должностных окладов, ставок заработной платы) работников муниципальных учреждений»</w:t>
      </w:r>
    </w:p>
    <w:p w:rsidR="006B47F1" w:rsidRPr="00916272" w:rsidRDefault="006B47F1" w:rsidP="0037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</w:p>
    <w:p w:rsidR="006B47F1" w:rsidRPr="00916272" w:rsidRDefault="006B47F1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6B47F1" w:rsidRDefault="006B47F1" w:rsidP="0026460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4D2F">
        <w:rPr>
          <w:rFonts w:ascii="Times New Roman" w:hAnsi="Times New Roman"/>
          <w:color w:val="000000"/>
          <w:sz w:val="28"/>
          <w:szCs w:val="28"/>
        </w:rPr>
        <w:t>Внести в Положение «Об оплате труда работников муниципальных образовательных организаций, подведомственных управлению образования администрации Копейского городского округа», утвержденное решением Собрания депутатов Копейского городского округа от 30.11.2022 № 652-МО (далее – Положение)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</w:t>
      </w:r>
      <w:r w:rsidRPr="00DD4D2F">
        <w:rPr>
          <w:rFonts w:ascii="Times New Roman" w:hAnsi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дополнения: </w:t>
      </w:r>
    </w:p>
    <w:p w:rsidR="006B47F1" w:rsidRPr="0026460F" w:rsidRDefault="006B47F1" w:rsidP="002646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460F">
        <w:rPr>
          <w:rFonts w:ascii="Times New Roman" w:hAnsi="Times New Roman"/>
          <w:color w:val="000000"/>
          <w:sz w:val="28"/>
          <w:szCs w:val="28"/>
        </w:rPr>
        <w:t xml:space="preserve">          1) дополнить пунктом 46-1 следующего содержания:</w:t>
      </w:r>
    </w:p>
    <w:p w:rsidR="006B47F1" w:rsidRDefault="006B47F1" w:rsidP="002646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«46-1. Премиальные выплаты по итогам работы за отчетный период осуществляются за фактически отработанное время работником.»;</w:t>
      </w:r>
    </w:p>
    <w:p w:rsidR="006B47F1" w:rsidRDefault="006B47F1" w:rsidP="002646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2)  </w:t>
      </w:r>
      <w:r w:rsidRPr="0026460F">
        <w:rPr>
          <w:rFonts w:ascii="Times New Roman" w:hAnsi="Times New Roman"/>
          <w:color w:val="000000"/>
          <w:sz w:val="28"/>
          <w:szCs w:val="28"/>
        </w:rPr>
        <w:t xml:space="preserve">приложения 1-5, 9 к Положению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</w:t>
      </w:r>
      <w:r w:rsidRPr="0026460F">
        <w:rPr>
          <w:rFonts w:ascii="Times New Roman" w:hAnsi="Times New Roman"/>
          <w:color w:val="000000"/>
          <w:sz w:val="28"/>
          <w:szCs w:val="28"/>
        </w:rPr>
        <w:t>в новой редакции (прилагаются)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B47F1" w:rsidRPr="0026460F" w:rsidRDefault="006B47F1" w:rsidP="0033451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3) </w:t>
      </w:r>
      <w:r w:rsidRPr="003C6962">
        <w:rPr>
          <w:rFonts w:ascii="Times New Roman" w:hAnsi="Times New Roman"/>
          <w:color w:val="000000"/>
          <w:sz w:val="28"/>
          <w:szCs w:val="28"/>
        </w:rPr>
        <w:t xml:space="preserve">в приложении 6 к Положению в формуле расчета оплаты проверки письменных работ </w:t>
      </w:r>
      <w:r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3C6962">
        <w:rPr>
          <w:rFonts w:ascii="Times New Roman" w:hAnsi="Times New Roman"/>
          <w:color w:val="000000"/>
          <w:sz w:val="28"/>
          <w:szCs w:val="28"/>
        </w:rPr>
        <w:t>коэффициент</w:t>
      </w:r>
      <w:r>
        <w:rPr>
          <w:rFonts w:ascii="Times New Roman" w:hAnsi="Times New Roman"/>
          <w:color w:val="000000"/>
          <w:sz w:val="28"/>
          <w:szCs w:val="28"/>
        </w:rPr>
        <w:t>а«</w:t>
      </w:r>
      <w:r w:rsidRPr="003C6962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» дополнить словами:     «,определяется самостоятельно образовательной организацией и устанавливается в Положении об оплате труда работников».</w:t>
      </w:r>
    </w:p>
    <w:p w:rsidR="006B47F1" w:rsidRPr="003C5061" w:rsidRDefault="006B47F1" w:rsidP="000A4D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23">
        <w:rPr>
          <w:rFonts w:ascii="Times New Roman" w:hAnsi="Times New Roman"/>
          <w:sz w:val="28"/>
          <w:szCs w:val="28"/>
        </w:rPr>
        <w:t>2. Настоящее решение подлежит опубликованию</w:t>
      </w:r>
      <w:r w:rsidRPr="003C5061">
        <w:rPr>
          <w:rFonts w:ascii="Times New Roman" w:hAnsi="Times New Roman"/>
          <w:color w:val="000000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6B47F1" w:rsidRPr="003C5061" w:rsidRDefault="006B47F1" w:rsidP="00AE2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5061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правоотношения, возникшие с 01.07.2025 года</w:t>
      </w:r>
      <w:r w:rsidRPr="003C5061">
        <w:rPr>
          <w:rFonts w:ascii="Times New Roman" w:hAnsi="Times New Roman"/>
          <w:color w:val="000000"/>
          <w:sz w:val="28"/>
          <w:szCs w:val="28"/>
        </w:rPr>
        <w:t>.</w:t>
      </w:r>
    </w:p>
    <w:p w:rsidR="006B47F1" w:rsidRPr="003C5061" w:rsidRDefault="006B47F1" w:rsidP="00AE2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5061"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6B47F1" w:rsidRPr="0047321A" w:rsidRDefault="006B47F1" w:rsidP="00AE28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47F1" w:rsidRPr="00916272" w:rsidRDefault="006B47F1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6B47F1" w:rsidRPr="00A92D7D" w:rsidTr="00027980">
        <w:tc>
          <w:tcPr>
            <w:tcW w:w="4927" w:type="dxa"/>
          </w:tcPr>
          <w:p w:rsidR="006B47F1" w:rsidRPr="00916272" w:rsidRDefault="006B47F1" w:rsidP="00E15F2D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6B47F1" w:rsidRDefault="006B47F1" w:rsidP="008402FB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Копейского городского округа </w:t>
            </w:r>
          </w:p>
          <w:p w:rsidR="006B47F1" w:rsidRPr="00916272" w:rsidRDefault="006B47F1" w:rsidP="008402FB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</w:tcPr>
          <w:p w:rsidR="006B47F1" w:rsidRDefault="006B47F1" w:rsidP="008402FB">
            <w:pPr>
              <w:tabs>
                <w:tab w:val="left" w:pos="5850"/>
              </w:tabs>
              <w:spacing w:after="0" w:line="240" w:lineRule="auto"/>
              <w:ind w:left="624" w:right="-2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Копейского городского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</w:p>
          <w:p w:rsidR="006B47F1" w:rsidRPr="00916272" w:rsidRDefault="006B47F1" w:rsidP="008402FB">
            <w:pPr>
              <w:tabs>
                <w:tab w:val="left" w:pos="5850"/>
              </w:tabs>
              <w:spacing w:after="0" w:line="240" w:lineRule="auto"/>
              <w:ind w:left="624" w:right="-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С.В. Логанова</w:t>
            </w:r>
          </w:p>
          <w:p w:rsidR="006B47F1" w:rsidRPr="00916272" w:rsidRDefault="006B47F1" w:rsidP="00781073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6B47F1" w:rsidRDefault="006B47F1" w:rsidP="00381A5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Приложение1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 Положению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27.08.2025</w:t>
      </w:r>
      <w:r w:rsidRPr="0059232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8"/>
          <w:szCs w:val="28"/>
        </w:rPr>
        <w:t>1415-МО</w:t>
      </w:r>
      <w:r w:rsidRPr="00592321">
        <w:rPr>
          <w:rFonts w:ascii="Times New Roman" w:hAnsi="Times New Roman"/>
          <w:sz w:val="26"/>
          <w:szCs w:val="26"/>
        </w:rPr>
        <w:t>)</w:t>
      </w:r>
    </w:p>
    <w:p w:rsidR="006B47F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Профессиональные квалификационные группы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 общеотраслевых профессий рабочих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   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«Общеотраслевые профессии рабочих первого уровня»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528"/>
        <w:gridCol w:w="1559"/>
      </w:tblGrid>
      <w:tr w:rsidR="006B47F1" w:rsidRPr="00A92D7D" w:rsidTr="007E2651">
        <w:trPr>
          <w:trHeight w:val="24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0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Наименование профессий рабочих, по которым предусмотрено присвоение 1,2 и 3 квалификационных разрядов в соответствии с Единым тарифно – квалификационным справочником работ и профессий рабочих: рабочий по обслуживанию и ремонту зданий, рабочий по комплексному обслуживанию зданий, сторож, кастелянша, швея – кастелянша, подсобный рабочий, подсобный рабочий кухни, кладовщик, рабочий по стирке и ремонту одежды, ремонтировщик спортивных сооружений, уборщик служебных помещений, рабочий по уходу за животными, вахтер, гардеробщик, дворник, грузчик</w:t>
            </w: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6646</w:t>
            </w:r>
          </w:p>
        </w:tc>
      </w:tr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6 977</w:t>
            </w:r>
          </w:p>
        </w:tc>
      </w:tr>
    </w:tbl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«Общеотраслевые профессии рабочих второго уровня»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5528"/>
        <w:gridCol w:w="1559"/>
      </w:tblGrid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Профессии рабочих, отнесенные к квалификационным уровням</w:t>
            </w:r>
          </w:p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 – квалификационным справочником работ и профессий рабочих: водитель автомобиля, электрик, повар, оператор хлораторной установки</w:t>
            </w:r>
          </w:p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7310</w:t>
            </w:r>
          </w:p>
        </w:tc>
      </w:tr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 – квалификационным справочником работ и профессий рабочих: водитель </w:t>
            </w:r>
          </w:p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7642</w:t>
            </w:r>
          </w:p>
        </w:tc>
      </w:tr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Наименование профессий рабочих, по которым предусмотрено присвоение 6 квалификационного разряда в соответствии с Единым тарифно – квалификационным справочником работ и профессий рабочих: водитель</w:t>
            </w:r>
          </w:p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9967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1 класса</w:t>
            </w:r>
          </w:p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10630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В случае отсутствия профессии, определенной штатным расписанием организации, в </w:t>
      </w:r>
      <w:r w:rsidRPr="00592321">
        <w:rPr>
          <w:rFonts w:ascii="Times New Roman" w:hAnsi="Times New Roman"/>
          <w:spacing w:val="-4"/>
          <w:sz w:val="26"/>
          <w:szCs w:val="26"/>
        </w:rPr>
        <w:t>Перечне профессий рабочих, отнесенных к профессиональным квалификационным группам общеотраслевых профессий рабочих, утвержденном 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руководитель организации самостоятельно определяет размер оклада (должностного оклада) и утверждает его приказом по организации.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2321">
        <w:rPr>
          <w:rFonts w:ascii="Times New Roman" w:hAnsi="Times New Roman"/>
          <w:sz w:val="26"/>
          <w:szCs w:val="26"/>
          <w:lang w:eastAsia="ru-RU"/>
        </w:rPr>
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</w:t>
      </w:r>
    </w:p>
    <w:p w:rsidR="006B47F1" w:rsidRPr="00592321" w:rsidRDefault="006B47F1" w:rsidP="00592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2321">
        <w:rPr>
          <w:rFonts w:ascii="Times New Roman" w:hAnsi="Times New Roman"/>
          <w:sz w:val="26"/>
          <w:szCs w:val="26"/>
          <w:lang w:eastAsia="ru-RU"/>
        </w:rPr>
        <w:t xml:space="preserve">от 10.09.2015 № 625н «Об утверждении профессионального стандарта </w:t>
      </w:r>
    </w:p>
    <w:p w:rsidR="006B47F1" w:rsidRPr="00592321" w:rsidRDefault="006B47F1" w:rsidP="00592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2321">
        <w:rPr>
          <w:rFonts w:ascii="Times New Roman" w:hAnsi="Times New Roman"/>
          <w:sz w:val="26"/>
          <w:szCs w:val="26"/>
          <w:lang w:eastAsia="ru-RU"/>
        </w:rPr>
        <w:t>«Специалист в сфере закупок»</w:t>
      </w:r>
    </w:p>
    <w:p w:rsidR="006B47F1" w:rsidRPr="00592321" w:rsidRDefault="006B47F1" w:rsidP="00592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985"/>
        <w:gridCol w:w="3662"/>
        <w:gridCol w:w="1583"/>
      </w:tblGrid>
      <w:tr w:rsidR="006B47F1" w:rsidRPr="00A92D7D" w:rsidTr="007E2651">
        <w:tc>
          <w:tcPr>
            <w:tcW w:w="2268" w:type="dxa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Уровень квалификации</w:t>
            </w:r>
          </w:p>
        </w:tc>
        <w:tc>
          <w:tcPr>
            <w:tcW w:w="1985" w:type="dxa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Профессии и должности</w:t>
            </w:r>
          </w:p>
        </w:tc>
        <w:tc>
          <w:tcPr>
            <w:tcW w:w="3662" w:type="dxa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требования к должности</w:t>
            </w:r>
          </w:p>
        </w:tc>
        <w:tc>
          <w:tcPr>
            <w:tcW w:w="1583" w:type="dxa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Оклад (рублей)</w:t>
            </w:r>
          </w:p>
        </w:tc>
      </w:tr>
      <w:tr w:rsidR="006B47F1" w:rsidRPr="00A92D7D" w:rsidTr="007E2651">
        <w:tc>
          <w:tcPr>
            <w:tcW w:w="2268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Первый уровень квалификации</w:t>
            </w:r>
          </w:p>
        </w:tc>
        <w:tc>
          <w:tcPr>
            <w:tcW w:w="1985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 в сфере закупок, работник контрактной службы, контрактный управляющий</w:t>
            </w:r>
          </w:p>
        </w:tc>
        <w:tc>
          <w:tcPr>
            <w:tcW w:w="3662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среднее профессиональное образование, дополнительное профессиональное образование – программы повышения квалификации и программы профессиональной переподготовки в сфере закупок без предъявления требова</w:t>
            </w: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ний к стажу работы</w:t>
            </w:r>
          </w:p>
        </w:tc>
        <w:tc>
          <w:tcPr>
            <w:tcW w:w="1583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8970</w:t>
            </w:r>
          </w:p>
        </w:tc>
      </w:tr>
      <w:tr w:rsidR="006B47F1" w:rsidRPr="00A92D7D" w:rsidTr="007E2651">
        <w:tc>
          <w:tcPr>
            <w:tcW w:w="2268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Второй уровень квалификации</w:t>
            </w:r>
          </w:p>
        </w:tc>
        <w:tc>
          <w:tcPr>
            <w:tcW w:w="1985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старший специалист в сфере закупок, работник контрактной службы, контрактный управляющий</w:t>
            </w:r>
          </w:p>
        </w:tc>
        <w:tc>
          <w:tcPr>
            <w:tcW w:w="3662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высшее профессиональное образование бакалавриат, дополнительное профессиональное образование – программы повышения квалификации/или программы профессиональной переподготовки в сфере закупок, требования к опыту практической работы не менее трех лет в сфере закупок </w:t>
            </w:r>
          </w:p>
        </w:tc>
        <w:tc>
          <w:tcPr>
            <w:tcW w:w="1583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9304</w:t>
            </w:r>
          </w:p>
        </w:tc>
      </w:tr>
      <w:tr w:rsidR="006B47F1" w:rsidRPr="00A92D7D" w:rsidTr="007E2651">
        <w:tc>
          <w:tcPr>
            <w:tcW w:w="2268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Третий уровень квалификации</w:t>
            </w:r>
          </w:p>
        </w:tc>
        <w:tc>
          <w:tcPr>
            <w:tcW w:w="1985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ведущий специалист в сфере закупок, работник контрактной службы, руководитель контрактной службы, контрактный управляющий</w:t>
            </w:r>
          </w:p>
        </w:tc>
        <w:tc>
          <w:tcPr>
            <w:tcW w:w="3662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высшее профессиональное образование – специалист,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закупок, требования к опыту практической работы не менее четырех лет в сфере закупок</w:t>
            </w:r>
          </w:p>
        </w:tc>
        <w:tc>
          <w:tcPr>
            <w:tcW w:w="1583" w:type="dxa"/>
            <w:vAlign w:val="center"/>
          </w:tcPr>
          <w:p w:rsidR="006B47F1" w:rsidRPr="00592321" w:rsidRDefault="006B47F1" w:rsidP="0059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ru-RU"/>
              </w:rPr>
              <w:t>9635</w:t>
            </w:r>
          </w:p>
        </w:tc>
      </w:tr>
    </w:tbl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16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ab/>
      </w: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6B47F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6B47F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6B47F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Приложение 2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 Положению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27.08.2025</w:t>
      </w:r>
      <w:r w:rsidRPr="0059232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8"/>
          <w:szCs w:val="28"/>
        </w:rPr>
        <w:t>1415-МО)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>Профессиональные квалификационные группы общеотраслевых должностей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>руководителей, специалистов и служащих</w:t>
      </w:r>
    </w:p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47F1" w:rsidRPr="00592321" w:rsidRDefault="006B47F1" w:rsidP="005923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</w:t>
      </w:r>
      <w:r w:rsidRPr="00592321">
        <w:rPr>
          <w:rFonts w:ascii="Times New Roman" w:hAnsi="Times New Roman"/>
          <w:spacing w:val="-4"/>
          <w:sz w:val="26"/>
          <w:szCs w:val="26"/>
        </w:rPr>
        <w:t>руководителей, специалистов и служащих».</w:t>
      </w:r>
    </w:p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«Общеотраслевые должности служащих первого уровня»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91"/>
        <w:gridCol w:w="1701"/>
      </w:tblGrid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Архивариус, дежурный (по выдаче справок, залу, этаж и др.), делопроизводитель, калькулятор, кассир, комендант, машинистка, секретарь, секретарь – машинистка, статистик, экспедитор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6646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«Общеотраслевые должности служащих второго уровня»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91"/>
        <w:gridCol w:w="1701"/>
      </w:tblGrid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  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Диспетчер, лаборант, инспектор по кадрам, техник, художник, техник – лаборант, швея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7310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Заведующий канцелярией, заведующий складом, заведующий хозяйством, заведующий костюмерной.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7642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Заведующий производством (шеф- повар). Должности служащих первого квалификационного уровня, по которым устанавливается 1 внутридолжностная категория.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9304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10630</w:t>
            </w:r>
          </w:p>
        </w:tc>
      </w:tr>
    </w:tbl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«Общеотраслевые должности служащих третьего уровня»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5528"/>
        <w:gridCol w:w="1701"/>
      </w:tblGrid>
      <w:tr w:rsidR="006B47F1" w:rsidRPr="00A92D7D" w:rsidTr="007E2651">
        <w:trPr>
          <w:trHeight w:val="360"/>
        </w:trPr>
        <w:tc>
          <w:tcPr>
            <w:tcW w:w="241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1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Бухгалтер, документовед, специалист по охране труда, инженер – программист (программист),инженер – технолог, (технолог), психолог, социолог, специалист по кадрам, юрисконсульт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8970</w:t>
            </w:r>
          </w:p>
        </w:tc>
      </w:tr>
      <w:tr w:rsidR="006B47F1" w:rsidRPr="00A92D7D" w:rsidTr="007E2651">
        <w:trPr>
          <w:trHeight w:val="360"/>
        </w:trPr>
        <w:tc>
          <w:tcPr>
            <w:tcW w:w="241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59232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92321">
              <w:rPr>
                <w:rFonts w:ascii="Times New Roman" w:hAnsi="Times New Roman"/>
                <w:sz w:val="26"/>
                <w:szCs w:val="26"/>
              </w:rPr>
              <w:t xml:space="preserve"> внутридолжностная категория.</w:t>
            </w:r>
          </w:p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Бухгалтер, специалист по кадрам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9304</w:t>
            </w:r>
          </w:p>
        </w:tc>
      </w:tr>
      <w:tr w:rsidR="006B47F1" w:rsidRPr="00A92D7D" w:rsidTr="007E2651">
        <w:trPr>
          <w:trHeight w:val="360"/>
        </w:trPr>
        <w:tc>
          <w:tcPr>
            <w:tcW w:w="241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 служащих первого квалификационного уровня, по которым устанавливается 1 внутридолжностная категория.</w:t>
            </w:r>
          </w:p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Бухгалтер, специалист по информационным технологиям, юрисконсульт, программист, документовед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9635</w:t>
            </w:r>
          </w:p>
        </w:tc>
      </w:tr>
      <w:tr w:rsidR="006B47F1" w:rsidRPr="00A92D7D" w:rsidTr="007E2651">
        <w:trPr>
          <w:trHeight w:val="360"/>
        </w:trPr>
        <w:tc>
          <w:tcPr>
            <w:tcW w:w="241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«ведущий».</w:t>
            </w:r>
          </w:p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 xml:space="preserve">Системный администратор, бухгалтер, инженер – программист, программист, специалист по охране труда 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10466</w:t>
            </w:r>
          </w:p>
        </w:tc>
      </w:tr>
      <w:tr w:rsidR="006B47F1" w:rsidRPr="00A92D7D" w:rsidTr="007E2651">
        <w:trPr>
          <w:trHeight w:val="360"/>
        </w:trPr>
        <w:tc>
          <w:tcPr>
            <w:tcW w:w="241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528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Главные специалисты: в отделах, отделениях, лабораториях, мастерских, заместитель главного бухгалтера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11297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       В случае отсутствия должностей, определенных штатным расписанием организации, в </w:t>
      </w:r>
      <w:r w:rsidRPr="00592321">
        <w:rPr>
          <w:rFonts w:ascii="Times New Roman" w:hAnsi="Times New Roman"/>
          <w:spacing w:val="-4"/>
          <w:sz w:val="26"/>
          <w:szCs w:val="26"/>
        </w:rPr>
        <w:t xml:space="preserve"> Перечне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утвержденном  </w:t>
      </w:r>
      <w:r w:rsidRPr="00592321">
        <w:rPr>
          <w:rFonts w:ascii="Times New Roman" w:hAnsi="Times New Roman"/>
          <w:sz w:val="26"/>
          <w:szCs w:val="26"/>
        </w:rPr>
        <w:t>приказом Министерства здравоохранения и социального развития Российской Федерации от 29.05.2008 № 247н «Об утверждении п</w:t>
      </w:r>
      <w:r w:rsidRPr="00592321">
        <w:rPr>
          <w:rFonts w:ascii="Times New Roman" w:hAnsi="Times New Roman"/>
          <w:spacing w:val="-4"/>
          <w:sz w:val="26"/>
          <w:szCs w:val="26"/>
        </w:rPr>
        <w:t>рофессиональных квалификационных групп общеотраслевых должностей руководителей, специалистов и служащих», руководитель организации самостоятельно определяет размер оклада (должностного оклада) и утверждает его приказом по организации.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>Профессиональные квалификационные группы должностей работников физической культуры и спорта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 xml:space="preserve">            Перечень должностей работников физической культуры и спорта, отнесенных к профессиональным квалификационным группам работников физической культуры и спорта, установлен приказом Министерства здравоохранения и социального развития Российской Федерации от 27.02.2012 г. № 165 н «Об утверждении профессиональных квалификационных групп должностей работников физической культуры и спорта».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>Профессиональная квалификационная группа должностей работников физической культуры и спорта второго уровня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91"/>
        <w:gridCol w:w="1701"/>
      </w:tblGrid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   уровень</w:t>
            </w:r>
          </w:p>
        </w:tc>
        <w:tc>
          <w:tcPr>
            <w:tcW w:w="5491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Техник по эксплуатации и ремонту спортивной техники</w:t>
            </w:r>
          </w:p>
        </w:tc>
        <w:tc>
          <w:tcPr>
            <w:tcW w:w="170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7310</w:t>
            </w:r>
          </w:p>
        </w:tc>
      </w:tr>
    </w:tbl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Приложение 3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 Положению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6B47F1" w:rsidRDefault="006B47F1" w:rsidP="00390F00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59232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27.08.2025</w:t>
      </w:r>
      <w:r w:rsidRPr="0059232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8"/>
          <w:szCs w:val="28"/>
        </w:rPr>
        <w:t>1415-МО)</w:t>
      </w:r>
    </w:p>
    <w:p w:rsidR="006B47F1" w:rsidRPr="00592321" w:rsidRDefault="006B47F1" w:rsidP="00390F00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>Профессиональные квалификационные группы должностей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>работников образования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6B47F1" w:rsidRPr="00592321" w:rsidRDefault="006B47F1" w:rsidP="00592321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Перечень должностей работников образования, отнесенных к профессиональным квалификационным группам общеотраслевых должностей работников образования, установлен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работников образования</w:t>
      </w:r>
      <w:r w:rsidRPr="00592321">
        <w:rPr>
          <w:rFonts w:ascii="Times New Roman" w:hAnsi="Times New Roman"/>
          <w:spacing w:val="-4"/>
          <w:sz w:val="26"/>
          <w:szCs w:val="26"/>
        </w:rPr>
        <w:t>».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работников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учебно-вспомогательного персонала первого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625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Вожатый, помощник воспитателя, ассистент (помощник) по оказанию технической помощи инвалидам и лицам с ограниченными возможностями здоровья, секретарь учебной части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6 977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работников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учебно-вспомогательного персонала второго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 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Дежурный по режиму, младший воспитатель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8637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9 967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>Профессиональная квалификационная группа должностей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592321">
        <w:rPr>
          <w:rFonts w:ascii="Times New Roman" w:hAnsi="Times New Roman"/>
          <w:spacing w:val="-4"/>
          <w:sz w:val="26"/>
          <w:szCs w:val="26"/>
        </w:rPr>
        <w:t xml:space="preserve">педагогических работников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Старший вожатый, инструктор по физической культуре, музыкальный руководитель, инструктор по труду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12790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образования, педагог – организатор, социальный педагог, тренер – преподаватель, концертмейстер, инструктор – методист, диспетчер образовательного учреждения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13291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Воспитатель, методист, педагог – психолог, старший педагог дополнительного образования, мастер производственного обучения, старший инструктор – методист, старший педагог дополнительного образования, старший тренер – преподаватель</w:t>
            </w:r>
          </w:p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13621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Преподаватель – организатор основ безопасности и защиты Родины, руководитель физического воспитания, старший воспитатель, старший методист, учитель, учитель – дефектолог, учитель – логопед (логопед), преподаватель, тьютор, педагог-библиотекарь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16609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руководителей структурных подразделений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Заведующий (начальник) структурным подразделением, кабинетом, лабораторией, отделом, отделением, сектором, учебно – консультационным пунктом, учебной (учебно – производственной) мастерской и другими структурными подразделениями, реализующими общеобразовательные программы, заведующая библиотекой, руководитель структурного подразделения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10466</w:t>
            </w:r>
          </w:p>
        </w:tc>
      </w:tr>
      <w:tr w:rsidR="006B47F1" w:rsidRPr="00A92D7D" w:rsidTr="007E2651">
        <w:trPr>
          <w:trHeight w:val="360"/>
        </w:trPr>
        <w:tc>
          <w:tcPr>
            <w:tcW w:w="244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440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10 798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Перечень должностей иных педагогических работников,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не отнесенных к профессиональным квалификационным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группам должностей работников образования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6"/>
        <w:gridCol w:w="5516"/>
        <w:gridCol w:w="1451"/>
      </w:tblGrid>
      <w:tr w:rsidR="006B47F1" w:rsidRPr="00A92D7D" w:rsidTr="007E2651">
        <w:trPr>
          <w:trHeight w:val="288"/>
        </w:trPr>
        <w:tc>
          <w:tcPr>
            <w:tcW w:w="2466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516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не отнесенные к квалификационным уровням</w:t>
            </w:r>
          </w:p>
        </w:tc>
        <w:tc>
          <w:tcPr>
            <w:tcW w:w="145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911"/>
        </w:trPr>
        <w:tc>
          <w:tcPr>
            <w:tcW w:w="2466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45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16609</w:t>
            </w:r>
          </w:p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       В случае отсутствия должностей, определенных штатным расписанием организации, в </w:t>
      </w:r>
      <w:r w:rsidRPr="00592321">
        <w:rPr>
          <w:rFonts w:ascii="Times New Roman" w:hAnsi="Times New Roman"/>
          <w:spacing w:val="-4"/>
          <w:sz w:val="26"/>
          <w:szCs w:val="26"/>
        </w:rPr>
        <w:t xml:space="preserve">Перечне должностей работников образования, отнесенных к профессиональным квалификационным группам должностей работников образования, утвержденном приказом </w:t>
      </w:r>
      <w:r w:rsidRPr="00592321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 от 05.05.2008 № 216н «Об утверждении п</w:t>
      </w:r>
      <w:r w:rsidRPr="00592321">
        <w:rPr>
          <w:rFonts w:ascii="Times New Roman" w:hAnsi="Times New Roman"/>
          <w:spacing w:val="-4"/>
          <w:sz w:val="26"/>
          <w:szCs w:val="26"/>
        </w:rPr>
        <w:t>рофессиональных квалификационных групп должностей работников образования», руководитель организации самостоятельно определяет размер оклада (должностного оклада) и утверждает его приказом по организации.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Default="006B47F1">
      <w:pPr>
        <w:rPr>
          <w:rFonts w:ascii="Times New Roman" w:hAnsi="Times New Roman"/>
          <w:sz w:val="28"/>
          <w:szCs w:val="28"/>
        </w:rPr>
      </w:pP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Приложение 4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 Положению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27.08.2025</w:t>
      </w:r>
      <w:r w:rsidRPr="0059232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8"/>
          <w:szCs w:val="28"/>
        </w:rPr>
        <w:t>1415-МО</w:t>
      </w:r>
      <w:r w:rsidRPr="00592321">
        <w:rPr>
          <w:rFonts w:ascii="Times New Roman" w:hAnsi="Times New Roman"/>
          <w:sz w:val="26"/>
          <w:szCs w:val="26"/>
        </w:rPr>
        <w:t>)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Профессиональные квалификационные группы должностей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медицинских и фармацевтических работников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        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установлен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работников».</w:t>
      </w:r>
    </w:p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«Средний медицинский и фармацевтический персонал»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2"/>
        <w:gridCol w:w="5226"/>
        <w:gridCol w:w="1871"/>
      </w:tblGrid>
      <w:tr w:rsidR="006B47F1" w:rsidRPr="00A92D7D" w:rsidTr="007E2651">
        <w:trPr>
          <w:trHeight w:val="360"/>
        </w:trPr>
        <w:tc>
          <w:tcPr>
            <w:tcW w:w="254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226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54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26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Инструктор по лечебной физкультуре, инструктор по гигиеническому воспитанию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8637</w:t>
            </w:r>
          </w:p>
        </w:tc>
      </w:tr>
      <w:tr w:rsidR="006B47F1" w:rsidRPr="00A92D7D" w:rsidTr="007E2651">
        <w:trPr>
          <w:trHeight w:val="360"/>
        </w:trPr>
        <w:tc>
          <w:tcPr>
            <w:tcW w:w="254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226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Медицинская диетическая сестра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8681</w:t>
            </w:r>
          </w:p>
        </w:tc>
      </w:tr>
      <w:tr w:rsidR="006B47F1" w:rsidRPr="00A92D7D" w:rsidTr="007E2651">
        <w:trPr>
          <w:trHeight w:val="360"/>
        </w:trPr>
        <w:tc>
          <w:tcPr>
            <w:tcW w:w="254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226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Медицинская сестра, медицинская сестра патронажная, медицинская сестра по физиотерапии, медсестра по массажу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8 889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47F1" w:rsidRPr="00A92D7D" w:rsidTr="007E2651">
        <w:trPr>
          <w:trHeight w:val="360"/>
        </w:trPr>
        <w:tc>
          <w:tcPr>
            <w:tcW w:w="254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226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Фельдшер, зубной врач, медицинская сестра процедурная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8 970</w:t>
            </w:r>
          </w:p>
        </w:tc>
      </w:tr>
      <w:tr w:rsidR="006B47F1" w:rsidRPr="00A92D7D" w:rsidTr="007E2651">
        <w:trPr>
          <w:trHeight w:val="360"/>
        </w:trPr>
        <w:tc>
          <w:tcPr>
            <w:tcW w:w="254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5226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Старшая медицинская сестра, фельдшер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9087</w:t>
            </w:r>
          </w:p>
        </w:tc>
      </w:tr>
    </w:tbl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«Врачи и провизоры»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5216"/>
        <w:gridCol w:w="1871"/>
      </w:tblGrid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216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552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216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Врачи – специалисты: врач – психиатр, врач –ортопед, врач-невролог</w:t>
            </w:r>
          </w:p>
        </w:tc>
        <w:tc>
          <w:tcPr>
            <w:tcW w:w="1871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10466</w:t>
            </w:r>
          </w:p>
        </w:tc>
      </w:tr>
    </w:tbl>
    <w:p w:rsidR="006B47F1" w:rsidRPr="00592321" w:rsidRDefault="006B47F1" w:rsidP="005923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В случае  отсутствия должностей, определенных штатным расписанием организации, в </w:t>
      </w:r>
      <w:r w:rsidRPr="00592321">
        <w:rPr>
          <w:rFonts w:ascii="Times New Roman" w:hAnsi="Times New Roman"/>
          <w:spacing w:val="-4"/>
          <w:sz w:val="26"/>
          <w:szCs w:val="26"/>
        </w:rPr>
        <w:t xml:space="preserve"> Перечне должностей </w:t>
      </w:r>
      <w:r w:rsidRPr="00592321">
        <w:rPr>
          <w:rFonts w:ascii="Times New Roman" w:hAnsi="Times New Roman"/>
          <w:sz w:val="26"/>
          <w:szCs w:val="26"/>
        </w:rPr>
        <w:t>медицинских и фармацевтических работников</w:t>
      </w:r>
      <w:r w:rsidRPr="00592321">
        <w:rPr>
          <w:rFonts w:ascii="Times New Roman" w:hAnsi="Times New Roman"/>
          <w:spacing w:val="-4"/>
          <w:sz w:val="26"/>
          <w:szCs w:val="26"/>
        </w:rPr>
        <w:t>, отнесенных к п</w:t>
      </w:r>
      <w:r w:rsidRPr="00592321">
        <w:rPr>
          <w:rFonts w:ascii="Times New Roman" w:hAnsi="Times New Roman"/>
          <w:sz w:val="26"/>
          <w:szCs w:val="26"/>
        </w:rPr>
        <w:t xml:space="preserve">рофессиональным </w:t>
      </w:r>
      <w:r w:rsidRPr="00592321">
        <w:rPr>
          <w:rFonts w:ascii="Times New Roman" w:hAnsi="Times New Roman"/>
          <w:spacing w:val="-4"/>
          <w:sz w:val="26"/>
          <w:szCs w:val="26"/>
        </w:rPr>
        <w:t xml:space="preserve">квалификационным группам </w:t>
      </w:r>
      <w:r w:rsidRPr="00592321">
        <w:rPr>
          <w:rFonts w:ascii="Times New Roman" w:hAnsi="Times New Roman"/>
          <w:sz w:val="26"/>
          <w:szCs w:val="26"/>
        </w:rPr>
        <w:t>должностей медицинских и фармацевтических работников</w:t>
      </w:r>
      <w:r w:rsidRPr="00592321">
        <w:rPr>
          <w:rFonts w:ascii="Times New Roman" w:hAnsi="Times New Roman"/>
          <w:spacing w:val="-4"/>
          <w:sz w:val="26"/>
          <w:szCs w:val="26"/>
        </w:rPr>
        <w:t xml:space="preserve">, утвержденном приказом </w:t>
      </w:r>
      <w:r w:rsidRPr="00592321">
        <w:rPr>
          <w:rFonts w:ascii="Times New Roman" w:hAnsi="Times New Roman"/>
          <w:sz w:val="26"/>
          <w:szCs w:val="26"/>
        </w:rPr>
        <w:t xml:space="preserve">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работников», </w:t>
      </w:r>
      <w:r w:rsidRPr="00592321">
        <w:rPr>
          <w:rFonts w:ascii="Times New Roman" w:hAnsi="Times New Roman"/>
          <w:spacing w:val="-4"/>
          <w:sz w:val="26"/>
          <w:szCs w:val="26"/>
        </w:rPr>
        <w:t>руководитель организации самостоятельно определяет размер оклада (должностного оклада) и утверждает его приказом по организации.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Приложение 5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 Положению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27.08.2025</w:t>
      </w:r>
      <w:r w:rsidRPr="0059232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8"/>
          <w:szCs w:val="28"/>
        </w:rPr>
        <w:t>1415-МО</w:t>
      </w:r>
      <w:r w:rsidRPr="00592321">
        <w:rPr>
          <w:rFonts w:ascii="Times New Roman" w:hAnsi="Times New Roman"/>
          <w:sz w:val="26"/>
          <w:szCs w:val="26"/>
        </w:rPr>
        <w:t>)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Профессиональные квалификационные группы должностей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работников культуры, искусства и кинематографии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47F1" w:rsidRPr="00592321" w:rsidRDefault="006B47F1" w:rsidP="005923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Перечень должностей работников культуры, искусства и кинематографии, отнесенных к профессиональным квалификационным группам должностей работников культуры, искусства и кинематографии, установлен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кинематографии».</w:t>
      </w:r>
    </w:p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5"/>
        <w:gridCol w:w="1884"/>
      </w:tblGrid>
      <w:tr w:rsidR="006B47F1" w:rsidRPr="00A92D7D" w:rsidTr="007E2651">
        <w:trPr>
          <w:trHeight w:val="360"/>
        </w:trPr>
        <w:tc>
          <w:tcPr>
            <w:tcW w:w="7755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1884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702"/>
        </w:trPr>
        <w:tc>
          <w:tcPr>
            <w:tcW w:w="7755" w:type="dxa"/>
          </w:tcPr>
          <w:p w:rsidR="006B47F1" w:rsidRPr="00592321" w:rsidRDefault="006B47F1" w:rsidP="00592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Художник – постановщик, звукооператор, монтажер, библиотекарь, библиограф, методист библиотеки</w:t>
            </w:r>
          </w:p>
        </w:tc>
        <w:tc>
          <w:tcPr>
            <w:tcW w:w="1884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8307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 «Должности руководящего состава учреждений культуры, искусства и кинематографии ведущего звена»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5"/>
        <w:gridCol w:w="1807"/>
      </w:tblGrid>
      <w:tr w:rsidR="006B47F1" w:rsidRPr="00A92D7D" w:rsidTr="007E2651">
        <w:trPr>
          <w:trHeight w:val="360"/>
        </w:trPr>
        <w:tc>
          <w:tcPr>
            <w:tcW w:w="7825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180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209"/>
        </w:trPr>
        <w:tc>
          <w:tcPr>
            <w:tcW w:w="7825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Режиссер, звукорежиссер</w:t>
            </w:r>
          </w:p>
        </w:tc>
        <w:tc>
          <w:tcPr>
            <w:tcW w:w="1807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8637</w:t>
            </w:r>
          </w:p>
        </w:tc>
      </w:tr>
    </w:tbl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Профессиональная квалификационная группа</w:t>
      </w: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«Профессии рабочих культуры, искусства и кинематографии второго уровня»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9"/>
        <w:gridCol w:w="5386"/>
        <w:gridCol w:w="1843"/>
      </w:tblGrid>
      <w:tr w:rsidR="006B47F1" w:rsidRPr="00A92D7D" w:rsidTr="007E2651">
        <w:trPr>
          <w:trHeight w:val="360"/>
        </w:trPr>
        <w:tc>
          <w:tcPr>
            <w:tcW w:w="243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5386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6B47F1" w:rsidRPr="00A92D7D" w:rsidTr="007E2651">
        <w:trPr>
          <w:trHeight w:val="360"/>
        </w:trPr>
        <w:tc>
          <w:tcPr>
            <w:tcW w:w="2439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1 квалификационная группа</w:t>
            </w:r>
          </w:p>
        </w:tc>
        <w:tc>
          <w:tcPr>
            <w:tcW w:w="5386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настройщик музыкальных инструментов</w:t>
            </w:r>
          </w:p>
        </w:tc>
        <w:tc>
          <w:tcPr>
            <w:tcW w:w="1843" w:type="dxa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321">
              <w:rPr>
                <w:rFonts w:ascii="Times New Roman" w:hAnsi="Times New Roman"/>
                <w:sz w:val="26"/>
                <w:szCs w:val="26"/>
              </w:rPr>
              <w:t>9138</w:t>
            </w:r>
          </w:p>
        </w:tc>
      </w:tr>
    </w:tbl>
    <w:p w:rsidR="006B47F1" w:rsidRPr="00592321" w:rsidRDefault="006B47F1" w:rsidP="005923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B47F1" w:rsidRPr="00592321" w:rsidRDefault="006B47F1" w:rsidP="0059232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Приложение 9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 Положению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6B47F1" w:rsidRPr="00592321" w:rsidRDefault="006B47F1" w:rsidP="00592321">
      <w:pPr>
        <w:tabs>
          <w:tab w:val="left" w:pos="7410"/>
        </w:tabs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27.08.2025</w:t>
      </w:r>
      <w:r w:rsidRPr="0059232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8"/>
          <w:szCs w:val="28"/>
        </w:rPr>
        <w:t>1415-МО</w:t>
      </w:r>
      <w:r w:rsidRPr="00592321">
        <w:rPr>
          <w:rFonts w:ascii="Times New Roman" w:hAnsi="Times New Roman"/>
          <w:sz w:val="26"/>
          <w:szCs w:val="26"/>
        </w:rPr>
        <w:t>)</w:t>
      </w:r>
    </w:p>
    <w:p w:rsidR="006B47F1" w:rsidRPr="00592321" w:rsidRDefault="006B47F1" w:rsidP="00592321">
      <w:pPr>
        <w:tabs>
          <w:tab w:val="left" w:pos="2700"/>
        </w:tabs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2700"/>
        </w:tabs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592321">
        <w:rPr>
          <w:rFonts w:ascii="Times New Roman" w:hAnsi="Times New Roman"/>
          <w:sz w:val="26"/>
          <w:szCs w:val="26"/>
        </w:rPr>
        <w:t>Размер должностного оклада руководителя по типу образовательной организации и группам оплаты труда</w:t>
      </w: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3"/>
        <w:gridCol w:w="992"/>
        <w:gridCol w:w="992"/>
        <w:gridCol w:w="993"/>
        <w:gridCol w:w="951"/>
        <w:gridCol w:w="1033"/>
        <w:gridCol w:w="1093"/>
      </w:tblGrid>
      <w:tr w:rsidR="006B47F1" w:rsidRPr="00A92D7D" w:rsidTr="007E2651">
        <w:trPr>
          <w:trHeight w:val="376"/>
        </w:trPr>
        <w:tc>
          <w:tcPr>
            <w:tcW w:w="3503" w:type="dxa"/>
            <w:vMerge w:val="restart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Тип образовательной организации</w:t>
            </w:r>
          </w:p>
        </w:tc>
        <w:tc>
          <w:tcPr>
            <w:tcW w:w="6054" w:type="dxa"/>
            <w:gridSpan w:val="6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Группа оплаты труда руководителей</w:t>
            </w:r>
          </w:p>
        </w:tc>
      </w:tr>
      <w:tr w:rsidR="006B47F1" w:rsidRPr="00A92D7D" w:rsidTr="007E2651">
        <w:tc>
          <w:tcPr>
            <w:tcW w:w="3503" w:type="dxa"/>
            <w:vMerge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9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951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IV</w:t>
            </w:r>
          </w:p>
        </w:tc>
        <w:tc>
          <w:tcPr>
            <w:tcW w:w="103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V</w:t>
            </w:r>
          </w:p>
        </w:tc>
        <w:tc>
          <w:tcPr>
            <w:tcW w:w="10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VI</w:t>
            </w:r>
          </w:p>
        </w:tc>
      </w:tr>
      <w:tr w:rsidR="006B47F1" w:rsidRPr="00A92D7D" w:rsidTr="007E2651">
        <w:tc>
          <w:tcPr>
            <w:tcW w:w="350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Дошкольная образовательная организация 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49341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46439</w:t>
            </w:r>
          </w:p>
        </w:tc>
        <w:tc>
          <w:tcPr>
            <w:tcW w:w="9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43537</w:t>
            </w:r>
          </w:p>
        </w:tc>
        <w:tc>
          <w:tcPr>
            <w:tcW w:w="951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40635</w:t>
            </w:r>
          </w:p>
        </w:tc>
        <w:tc>
          <w:tcPr>
            <w:tcW w:w="103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37732</w:t>
            </w:r>
          </w:p>
        </w:tc>
        <w:tc>
          <w:tcPr>
            <w:tcW w:w="10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34830</w:t>
            </w:r>
          </w:p>
        </w:tc>
      </w:tr>
      <w:tr w:rsidR="006B47F1" w:rsidRPr="00A92D7D" w:rsidTr="007E2651">
        <w:tc>
          <w:tcPr>
            <w:tcW w:w="350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Общеобразовательная организация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62403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58050</w:t>
            </w:r>
          </w:p>
        </w:tc>
        <w:tc>
          <w:tcPr>
            <w:tcW w:w="9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53697</w:t>
            </w:r>
          </w:p>
        </w:tc>
        <w:tc>
          <w:tcPr>
            <w:tcW w:w="951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49341</w:t>
            </w:r>
          </w:p>
        </w:tc>
        <w:tc>
          <w:tcPr>
            <w:tcW w:w="103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44988</w:t>
            </w:r>
          </w:p>
        </w:tc>
        <w:tc>
          <w:tcPr>
            <w:tcW w:w="10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40635</w:t>
            </w:r>
          </w:p>
        </w:tc>
      </w:tr>
      <w:tr w:rsidR="006B47F1" w:rsidRPr="00A92D7D" w:rsidTr="007E2651">
        <w:tc>
          <w:tcPr>
            <w:tcW w:w="350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Отдельная образовательная организация, осуществляющая образовательную деятельность для обучающихся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53697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49341</w:t>
            </w:r>
          </w:p>
        </w:tc>
        <w:tc>
          <w:tcPr>
            <w:tcW w:w="9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44988</w:t>
            </w:r>
          </w:p>
        </w:tc>
        <w:tc>
          <w:tcPr>
            <w:tcW w:w="951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40635</w:t>
            </w:r>
          </w:p>
        </w:tc>
        <w:tc>
          <w:tcPr>
            <w:tcW w:w="103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</w:tr>
      <w:tr w:rsidR="006B47F1" w:rsidRPr="00A92D7D" w:rsidTr="007E2651">
        <w:tc>
          <w:tcPr>
            <w:tcW w:w="350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Организация дополнительного образования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53697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52115</w:t>
            </w:r>
          </w:p>
        </w:tc>
        <w:tc>
          <w:tcPr>
            <w:tcW w:w="9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49647</w:t>
            </w:r>
          </w:p>
        </w:tc>
        <w:tc>
          <w:tcPr>
            <w:tcW w:w="951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44708</w:t>
            </w:r>
          </w:p>
        </w:tc>
        <w:tc>
          <w:tcPr>
            <w:tcW w:w="103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39769</w:t>
            </w:r>
          </w:p>
        </w:tc>
        <w:tc>
          <w:tcPr>
            <w:tcW w:w="10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36065</w:t>
            </w:r>
          </w:p>
        </w:tc>
      </w:tr>
      <w:tr w:rsidR="006B47F1" w:rsidRPr="00A92D7D" w:rsidTr="007E2651">
        <w:tc>
          <w:tcPr>
            <w:tcW w:w="350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Организация дополнительного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44936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41084</w:t>
            </w:r>
          </w:p>
        </w:tc>
        <w:tc>
          <w:tcPr>
            <w:tcW w:w="9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37231</w:t>
            </w:r>
          </w:p>
        </w:tc>
        <w:tc>
          <w:tcPr>
            <w:tcW w:w="951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33380</w:t>
            </w:r>
          </w:p>
        </w:tc>
        <w:tc>
          <w:tcPr>
            <w:tcW w:w="103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29025</w:t>
            </w:r>
          </w:p>
        </w:tc>
        <w:tc>
          <w:tcPr>
            <w:tcW w:w="10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26123</w:t>
            </w:r>
          </w:p>
        </w:tc>
      </w:tr>
      <w:tr w:rsidR="006B47F1" w:rsidRPr="00A92D7D" w:rsidTr="007E2651">
        <w:trPr>
          <w:trHeight w:val="1196"/>
        </w:trPr>
        <w:tc>
          <w:tcPr>
            <w:tcW w:w="3503" w:type="dxa"/>
          </w:tcPr>
          <w:p w:rsidR="006B47F1" w:rsidRPr="00592321" w:rsidRDefault="006B47F1" w:rsidP="00592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Центр психолого-педагогической, медицинской и социальной помощи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44936</w:t>
            </w:r>
          </w:p>
        </w:tc>
        <w:tc>
          <w:tcPr>
            <w:tcW w:w="992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41084</w:t>
            </w:r>
          </w:p>
        </w:tc>
        <w:tc>
          <w:tcPr>
            <w:tcW w:w="9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37231</w:t>
            </w:r>
          </w:p>
        </w:tc>
        <w:tc>
          <w:tcPr>
            <w:tcW w:w="951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33380</w:t>
            </w:r>
          </w:p>
        </w:tc>
        <w:tc>
          <w:tcPr>
            <w:tcW w:w="103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29025</w:t>
            </w:r>
          </w:p>
        </w:tc>
        <w:tc>
          <w:tcPr>
            <w:tcW w:w="1093" w:type="dxa"/>
            <w:vAlign w:val="center"/>
          </w:tcPr>
          <w:p w:rsidR="006B47F1" w:rsidRPr="00592321" w:rsidRDefault="006B47F1" w:rsidP="005923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92321">
              <w:rPr>
                <w:rFonts w:ascii="Times New Roman" w:hAnsi="Times New Roman"/>
                <w:sz w:val="26"/>
                <w:szCs w:val="26"/>
                <w:lang w:eastAsia="ar-SA"/>
              </w:rPr>
              <w:t>26123</w:t>
            </w:r>
          </w:p>
        </w:tc>
      </w:tr>
    </w:tbl>
    <w:p w:rsidR="006B47F1" w:rsidRPr="00592321" w:rsidRDefault="006B47F1" w:rsidP="00592321">
      <w:pPr>
        <w:tabs>
          <w:tab w:val="left" w:pos="2700"/>
        </w:tabs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2700"/>
        </w:tabs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2700"/>
        </w:tabs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2700"/>
        </w:tabs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2700"/>
        </w:tabs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tabs>
          <w:tab w:val="left" w:pos="2700"/>
        </w:tabs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47F1" w:rsidRPr="00592321" w:rsidRDefault="006B47F1" w:rsidP="005923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6B47F1" w:rsidRPr="00592321" w:rsidSect="00C66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F1" w:rsidRDefault="006B47F1" w:rsidP="0022166F">
      <w:pPr>
        <w:spacing w:after="0" w:line="240" w:lineRule="auto"/>
      </w:pPr>
      <w:r>
        <w:separator/>
      </w:r>
    </w:p>
  </w:endnote>
  <w:endnote w:type="continuationSeparator" w:id="0">
    <w:p w:rsidR="006B47F1" w:rsidRDefault="006B47F1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F1" w:rsidRDefault="006B47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F1" w:rsidRDefault="006B47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F1" w:rsidRDefault="006B4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F1" w:rsidRDefault="006B47F1" w:rsidP="0022166F">
      <w:pPr>
        <w:spacing w:after="0" w:line="240" w:lineRule="auto"/>
      </w:pPr>
      <w:r>
        <w:separator/>
      </w:r>
    </w:p>
  </w:footnote>
  <w:footnote w:type="continuationSeparator" w:id="0">
    <w:p w:rsidR="006B47F1" w:rsidRDefault="006B47F1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F1" w:rsidRDefault="006B4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F1" w:rsidRDefault="006B47F1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6B47F1" w:rsidRDefault="006B47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F1" w:rsidRDefault="006B4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  <w:rPr>
        <w:rFonts w:cs="Times New Roman"/>
      </w:rPr>
    </w:lvl>
  </w:abstractNum>
  <w:abstractNum w:abstractNumId="1">
    <w:nsid w:val="1A707D93"/>
    <w:multiLevelType w:val="hybridMultilevel"/>
    <w:tmpl w:val="E870CD1E"/>
    <w:lvl w:ilvl="0" w:tplc="812AC6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5C1E7A"/>
    <w:multiLevelType w:val="hybridMultilevel"/>
    <w:tmpl w:val="BEFEB13C"/>
    <w:lvl w:ilvl="0" w:tplc="455A03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210BD9"/>
    <w:multiLevelType w:val="hybridMultilevel"/>
    <w:tmpl w:val="71E82D82"/>
    <w:lvl w:ilvl="0" w:tplc="EEA6DCC0">
      <w:start w:val="1"/>
      <w:numFmt w:val="decimal"/>
      <w:lvlText w:val="%1)"/>
      <w:lvlJc w:val="left"/>
      <w:pPr>
        <w:ind w:left="2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14F15"/>
    <w:rsid w:val="00027980"/>
    <w:rsid w:val="00031BBA"/>
    <w:rsid w:val="0005100A"/>
    <w:rsid w:val="00052CF8"/>
    <w:rsid w:val="00054C03"/>
    <w:rsid w:val="000A4D63"/>
    <w:rsid w:val="000F0BE8"/>
    <w:rsid w:val="000F2D96"/>
    <w:rsid w:val="00117452"/>
    <w:rsid w:val="00120749"/>
    <w:rsid w:val="0014017A"/>
    <w:rsid w:val="00140D58"/>
    <w:rsid w:val="00141499"/>
    <w:rsid w:val="00145E53"/>
    <w:rsid w:val="001660BB"/>
    <w:rsid w:val="00172851"/>
    <w:rsid w:val="00176BAC"/>
    <w:rsid w:val="00177A14"/>
    <w:rsid w:val="00193939"/>
    <w:rsid w:val="001963F0"/>
    <w:rsid w:val="0019723B"/>
    <w:rsid w:val="001A48B5"/>
    <w:rsid w:val="001E4CA0"/>
    <w:rsid w:val="0022166F"/>
    <w:rsid w:val="00226492"/>
    <w:rsid w:val="00244311"/>
    <w:rsid w:val="00250814"/>
    <w:rsid w:val="0026460F"/>
    <w:rsid w:val="00271BA5"/>
    <w:rsid w:val="00276319"/>
    <w:rsid w:val="00296A89"/>
    <w:rsid w:val="00297F2E"/>
    <w:rsid w:val="002A1C1A"/>
    <w:rsid w:val="002A29C8"/>
    <w:rsid w:val="002D2104"/>
    <w:rsid w:val="002E4B11"/>
    <w:rsid w:val="00302BCC"/>
    <w:rsid w:val="003103EA"/>
    <w:rsid w:val="00313629"/>
    <w:rsid w:val="00320A46"/>
    <w:rsid w:val="003274CA"/>
    <w:rsid w:val="00330537"/>
    <w:rsid w:val="00334510"/>
    <w:rsid w:val="00334FDA"/>
    <w:rsid w:val="00337B90"/>
    <w:rsid w:val="003457C9"/>
    <w:rsid w:val="00353308"/>
    <w:rsid w:val="00361C52"/>
    <w:rsid w:val="003650A5"/>
    <w:rsid w:val="00374681"/>
    <w:rsid w:val="00381A5A"/>
    <w:rsid w:val="00390F00"/>
    <w:rsid w:val="00391C48"/>
    <w:rsid w:val="00393D85"/>
    <w:rsid w:val="0039558F"/>
    <w:rsid w:val="003A0D39"/>
    <w:rsid w:val="003B40CB"/>
    <w:rsid w:val="003B746F"/>
    <w:rsid w:val="003C1AE1"/>
    <w:rsid w:val="003C5061"/>
    <w:rsid w:val="003C51A7"/>
    <w:rsid w:val="003C6962"/>
    <w:rsid w:val="003D17C0"/>
    <w:rsid w:val="003D43AE"/>
    <w:rsid w:val="004009C3"/>
    <w:rsid w:val="00404548"/>
    <w:rsid w:val="004156A1"/>
    <w:rsid w:val="00415DEA"/>
    <w:rsid w:val="00417F6D"/>
    <w:rsid w:val="00436346"/>
    <w:rsid w:val="004373FD"/>
    <w:rsid w:val="00440E7B"/>
    <w:rsid w:val="0046412A"/>
    <w:rsid w:val="004714BD"/>
    <w:rsid w:val="0047321A"/>
    <w:rsid w:val="00477A68"/>
    <w:rsid w:val="00481455"/>
    <w:rsid w:val="00491F83"/>
    <w:rsid w:val="00494B80"/>
    <w:rsid w:val="0049626C"/>
    <w:rsid w:val="004A1F8C"/>
    <w:rsid w:val="004A73F5"/>
    <w:rsid w:val="004B3735"/>
    <w:rsid w:val="004C6FBF"/>
    <w:rsid w:val="004D33E1"/>
    <w:rsid w:val="00521FBC"/>
    <w:rsid w:val="0052363A"/>
    <w:rsid w:val="0052618A"/>
    <w:rsid w:val="00531C56"/>
    <w:rsid w:val="005325F8"/>
    <w:rsid w:val="00533312"/>
    <w:rsid w:val="005344ED"/>
    <w:rsid w:val="00542B57"/>
    <w:rsid w:val="0054778C"/>
    <w:rsid w:val="00552375"/>
    <w:rsid w:val="00555786"/>
    <w:rsid w:val="005653FF"/>
    <w:rsid w:val="00566CCD"/>
    <w:rsid w:val="0056748A"/>
    <w:rsid w:val="00585AAA"/>
    <w:rsid w:val="00592321"/>
    <w:rsid w:val="00592FF2"/>
    <w:rsid w:val="00596DBE"/>
    <w:rsid w:val="005C15AC"/>
    <w:rsid w:val="005C7D07"/>
    <w:rsid w:val="005D14CA"/>
    <w:rsid w:val="005D292D"/>
    <w:rsid w:val="005E232B"/>
    <w:rsid w:val="005E5D1E"/>
    <w:rsid w:val="005F52C8"/>
    <w:rsid w:val="00600E94"/>
    <w:rsid w:val="00612DC4"/>
    <w:rsid w:val="00622E07"/>
    <w:rsid w:val="00636B8F"/>
    <w:rsid w:val="00640CE3"/>
    <w:rsid w:val="00656C6F"/>
    <w:rsid w:val="00661F36"/>
    <w:rsid w:val="0066682D"/>
    <w:rsid w:val="00667710"/>
    <w:rsid w:val="00677F55"/>
    <w:rsid w:val="0068260F"/>
    <w:rsid w:val="00685E08"/>
    <w:rsid w:val="00687610"/>
    <w:rsid w:val="00690C20"/>
    <w:rsid w:val="006A1F62"/>
    <w:rsid w:val="006A6D2F"/>
    <w:rsid w:val="006B47F1"/>
    <w:rsid w:val="006B562B"/>
    <w:rsid w:val="006B7A92"/>
    <w:rsid w:val="006C3ADA"/>
    <w:rsid w:val="006D34B5"/>
    <w:rsid w:val="006E7849"/>
    <w:rsid w:val="006F4051"/>
    <w:rsid w:val="006F7600"/>
    <w:rsid w:val="0070229F"/>
    <w:rsid w:val="00703F46"/>
    <w:rsid w:val="00715F0F"/>
    <w:rsid w:val="00716D0E"/>
    <w:rsid w:val="00725021"/>
    <w:rsid w:val="00727E88"/>
    <w:rsid w:val="00740394"/>
    <w:rsid w:val="00741F19"/>
    <w:rsid w:val="00742E30"/>
    <w:rsid w:val="00746A98"/>
    <w:rsid w:val="007619B6"/>
    <w:rsid w:val="007711EB"/>
    <w:rsid w:val="00781073"/>
    <w:rsid w:val="0078610D"/>
    <w:rsid w:val="007864B1"/>
    <w:rsid w:val="007952A9"/>
    <w:rsid w:val="007A3667"/>
    <w:rsid w:val="007C67F8"/>
    <w:rsid w:val="007D0A1E"/>
    <w:rsid w:val="007D65B4"/>
    <w:rsid w:val="007D6AFE"/>
    <w:rsid w:val="007D7F97"/>
    <w:rsid w:val="007E2651"/>
    <w:rsid w:val="007F3D2F"/>
    <w:rsid w:val="0080068D"/>
    <w:rsid w:val="00834801"/>
    <w:rsid w:val="008402FB"/>
    <w:rsid w:val="00844723"/>
    <w:rsid w:val="008476F1"/>
    <w:rsid w:val="008550B1"/>
    <w:rsid w:val="008554AB"/>
    <w:rsid w:val="00855B63"/>
    <w:rsid w:val="008A1024"/>
    <w:rsid w:val="008A6F8E"/>
    <w:rsid w:val="008A79E1"/>
    <w:rsid w:val="008B070B"/>
    <w:rsid w:val="008B37A2"/>
    <w:rsid w:val="008D1137"/>
    <w:rsid w:val="008D2FCF"/>
    <w:rsid w:val="008D692C"/>
    <w:rsid w:val="008F3E75"/>
    <w:rsid w:val="009007CC"/>
    <w:rsid w:val="00900E62"/>
    <w:rsid w:val="00903AFC"/>
    <w:rsid w:val="00907AD4"/>
    <w:rsid w:val="00914FBC"/>
    <w:rsid w:val="00916272"/>
    <w:rsid w:val="00921268"/>
    <w:rsid w:val="00934CAA"/>
    <w:rsid w:val="009406C2"/>
    <w:rsid w:val="0094320F"/>
    <w:rsid w:val="009443DF"/>
    <w:rsid w:val="009473AA"/>
    <w:rsid w:val="00950E83"/>
    <w:rsid w:val="0097783B"/>
    <w:rsid w:val="009854D3"/>
    <w:rsid w:val="00986803"/>
    <w:rsid w:val="009B313E"/>
    <w:rsid w:val="009C4F0B"/>
    <w:rsid w:val="009D4981"/>
    <w:rsid w:val="009E134B"/>
    <w:rsid w:val="009E2FF4"/>
    <w:rsid w:val="009E779F"/>
    <w:rsid w:val="009F3FE0"/>
    <w:rsid w:val="009F4214"/>
    <w:rsid w:val="00A125D6"/>
    <w:rsid w:val="00A17551"/>
    <w:rsid w:val="00A56889"/>
    <w:rsid w:val="00A6735A"/>
    <w:rsid w:val="00A75972"/>
    <w:rsid w:val="00A826F2"/>
    <w:rsid w:val="00A92D7D"/>
    <w:rsid w:val="00AA70F6"/>
    <w:rsid w:val="00AB72B6"/>
    <w:rsid w:val="00AE28D0"/>
    <w:rsid w:val="00B0071A"/>
    <w:rsid w:val="00B15EEF"/>
    <w:rsid w:val="00B17DC7"/>
    <w:rsid w:val="00B31711"/>
    <w:rsid w:val="00B659D5"/>
    <w:rsid w:val="00B74A0C"/>
    <w:rsid w:val="00B76A60"/>
    <w:rsid w:val="00B92B37"/>
    <w:rsid w:val="00B954B2"/>
    <w:rsid w:val="00B97BFA"/>
    <w:rsid w:val="00BA2B29"/>
    <w:rsid w:val="00BA5CB2"/>
    <w:rsid w:val="00BA7289"/>
    <w:rsid w:val="00BC350E"/>
    <w:rsid w:val="00BE0EFB"/>
    <w:rsid w:val="00BE667A"/>
    <w:rsid w:val="00C03641"/>
    <w:rsid w:val="00C03B82"/>
    <w:rsid w:val="00C11619"/>
    <w:rsid w:val="00C174DA"/>
    <w:rsid w:val="00C237CB"/>
    <w:rsid w:val="00C24F8B"/>
    <w:rsid w:val="00C303B3"/>
    <w:rsid w:val="00C3450B"/>
    <w:rsid w:val="00C5183D"/>
    <w:rsid w:val="00C5488E"/>
    <w:rsid w:val="00C617D0"/>
    <w:rsid w:val="00C66134"/>
    <w:rsid w:val="00C773D4"/>
    <w:rsid w:val="00C779F6"/>
    <w:rsid w:val="00C8272C"/>
    <w:rsid w:val="00C82B04"/>
    <w:rsid w:val="00C875F4"/>
    <w:rsid w:val="00C92B9A"/>
    <w:rsid w:val="00C9574C"/>
    <w:rsid w:val="00CB16A3"/>
    <w:rsid w:val="00CB19BC"/>
    <w:rsid w:val="00CB2EBC"/>
    <w:rsid w:val="00CC620D"/>
    <w:rsid w:val="00CD05C5"/>
    <w:rsid w:val="00CD0888"/>
    <w:rsid w:val="00CD349A"/>
    <w:rsid w:val="00CE59F6"/>
    <w:rsid w:val="00CE5DB9"/>
    <w:rsid w:val="00D03414"/>
    <w:rsid w:val="00D03602"/>
    <w:rsid w:val="00D103A0"/>
    <w:rsid w:val="00D12C9D"/>
    <w:rsid w:val="00D16090"/>
    <w:rsid w:val="00D169B6"/>
    <w:rsid w:val="00D26F69"/>
    <w:rsid w:val="00D40D44"/>
    <w:rsid w:val="00D55F6B"/>
    <w:rsid w:val="00D628ED"/>
    <w:rsid w:val="00D64FAC"/>
    <w:rsid w:val="00D833DD"/>
    <w:rsid w:val="00D97F5F"/>
    <w:rsid w:val="00DC221E"/>
    <w:rsid w:val="00DC2FEE"/>
    <w:rsid w:val="00DC3E11"/>
    <w:rsid w:val="00DD248B"/>
    <w:rsid w:val="00DD4D2F"/>
    <w:rsid w:val="00DD4DE6"/>
    <w:rsid w:val="00DD783B"/>
    <w:rsid w:val="00DE433B"/>
    <w:rsid w:val="00DF164F"/>
    <w:rsid w:val="00DF165A"/>
    <w:rsid w:val="00E01F4A"/>
    <w:rsid w:val="00E12356"/>
    <w:rsid w:val="00E14C46"/>
    <w:rsid w:val="00E15F2D"/>
    <w:rsid w:val="00E46E6E"/>
    <w:rsid w:val="00E50870"/>
    <w:rsid w:val="00E82B8D"/>
    <w:rsid w:val="00E838C5"/>
    <w:rsid w:val="00E9183F"/>
    <w:rsid w:val="00E93FC8"/>
    <w:rsid w:val="00EB3538"/>
    <w:rsid w:val="00EC127D"/>
    <w:rsid w:val="00EE27DD"/>
    <w:rsid w:val="00F1073B"/>
    <w:rsid w:val="00F140D8"/>
    <w:rsid w:val="00F24113"/>
    <w:rsid w:val="00F37896"/>
    <w:rsid w:val="00F54C63"/>
    <w:rsid w:val="00F605FC"/>
    <w:rsid w:val="00F6344D"/>
    <w:rsid w:val="00F71D0C"/>
    <w:rsid w:val="00F74F25"/>
    <w:rsid w:val="00F757F3"/>
    <w:rsid w:val="00F76B3D"/>
    <w:rsid w:val="00F8109E"/>
    <w:rsid w:val="00FA1899"/>
    <w:rsid w:val="00FC6ED4"/>
    <w:rsid w:val="00FD007D"/>
    <w:rsid w:val="00FF0248"/>
    <w:rsid w:val="00FF136E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 w:cs="Times New Roman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 w:cs="Times New Roman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 w:cs="Times New Roman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 w:cs="Times New Roman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 w:cs="Times New Roman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 w:cs="Times New Roman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 w:cs="Times New Roman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 w:cs="Times New Roman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 w:cs="Times New Roman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rFonts w:cs="Times New Roman"/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rFonts w:cs="Times New Roman"/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rFonts w:cs="Times New Roman"/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rFonts w:cs="Times New Roman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rFonts w:cs="Times New Roman"/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table" w:customStyle="1" w:styleId="1">
    <w:name w:val="Сетка таблицы1"/>
    <w:uiPriority w:val="99"/>
    <w:rsid w:val="0059232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15</Pages>
  <Words>3038</Words>
  <Characters>17321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Екатерина Сергеевна Худякова</dc:creator>
  <cp:keywords/>
  <dc:description/>
  <cp:lastModifiedBy>Admin</cp:lastModifiedBy>
  <cp:revision>3</cp:revision>
  <cp:lastPrinted>2025-08-13T11:10:00Z</cp:lastPrinted>
  <dcterms:created xsi:type="dcterms:W3CDTF">2025-08-25T09:04:00Z</dcterms:created>
  <dcterms:modified xsi:type="dcterms:W3CDTF">2025-08-27T10:00:00Z</dcterms:modified>
</cp:coreProperties>
</file>