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8B" w:rsidRDefault="00E1148B" w:rsidP="00E114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02796D" w:rsidRDefault="00E1148B" w:rsidP="00E1148B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7675" cy="523875"/>
            <wp:effectExtent l="19050" t="0" r="9525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48B" w:rsidRPr="0002796D" w:rsidRDefault="00E1148B" w:rsidP="00E1148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E1148B" w:rsidRPr="0002796D" w:rsidRDefault="00E1148B" w:rsidP="00E1148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E1148B" w:rsidRPr="0002796D" w:rsidRDefault="00E1148B" w:rsidP="00E1148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1148B" w:rsidRPr="0002796D" w:rsidRDefault="00E1148B" w:rsidP="00E1148B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E1148B" w:rsidRPr="0002796D" w:rsidRDefault="008F6D68" w:rsidP="00E1148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24.04.2024           1086</w:t>
      </w:r>
    </w:p>
    <w:p w:rsidR="00E1148B" w:rsidRDefault="00E1148B" w:rsidP="00E1148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E1148B" w:rsidRDefault="00E1148B" w:rsidP="00E114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Программу 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реализации наказов избирателей 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депутатам Собрания депутатов 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Копейского городского округа на 2024 год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В целях выполнения Программы реализации наказов избирателей депутатам Собрания депутатов Копейского городского округа на 2024 год, утвержденной решением Собрания депутатов Копейского городского округа от 25.10.2023 № 945, учитывая личное заявление депутата по избирательному округу № 20, </w:t>
      </w:r>
    </w:p>
    <w:p w:rsidR="00E1148B" w:rsidRPr="00E1148B" w:rsidRDefault="00E1148B" w:rsidP="00E1148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РЕШАЕТ:</w:t>
      </w:r>
    </w:p>
    <w:p w:rsidR="00E1148B" w:rsidRPr="00E1148B" w:rsidRDefault="00E1148B" w:rsidP="00E11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1.  Внести изменения в Программу реализации наказов избирателей депутатам Собрания депутатов Копейского городского округа на 2024 год, изложив приложения 1, 2 в новой редакции (прилагаются).</w:t>
      </w:r>
    </w:p>
    <w:p w:rsidR="00E1148B" w:rsidRPr="00E1148B" w:rsidRDefault="00E1148B" w:rsidP="00E11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2. Контроль исполнения настоящего решения возложить на постоянную комиссию по экономической, бюджетной и налоговой политике Собрания депутатов Копейского городского округа.</w:t>
      </w: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ab/>
        <w:t>3. Настоящее решение вступает в силу со дня его принятия.</w:t>
      </w: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Копейского городского округа                                                               Е.К. </w:t>
      </w:r>
      <w:proofErr w:type="spellStart"/>
      <w:r w:rsidRPr="00E1148B">
        <w:rPr>
          <w:rFonts w:ascii="Times New Roman" w:eastAsia="Times New Roman" w:hAnsi="Times New Roman" w:cs="Times New Roman"/>
          <w:sz w:val="28"/>
          <w:szCs w:val="28"/>
        </w:rPr>
        <w:t>Гиске</w:t>
      </w:r>
      <w:proofErr w:type="spellEnd"/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1148B" w:rsidRPr="00E1148B" w:rsidSect="00E553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1                                                                                                      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к решению Собрания депутатов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Копейского городского округа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от </w:t>
      </w:r>
      <w:r w:rsidR="008F6D68">
        <w:rPr>
          <w:rFonts w:ascii="Times New Roman" w:eastAsia="Times New Roman" w:hAnsi="Times New Roman" w:cs="Times New Roman"/>
          <w:sz w:val="28"/>
          <w:szCs w:val="28"/>
        </w:rPr>
        <w:t>24.04</w:t>
      </w: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.2024 № </w:t>
      </w:r>
      <w:r w:rsidR="008F6D68">
        <w:rPr>
          <w:rFonts w:ascii="Times New Roman" w:eastAsia="Times New Roman" w:hAnsi="Times New Roman" w:cs="Times New Roman"/>
          <w:sz w:val="28"/>
          <w:szCs w:val="28"/>
        </w:rPr>
        <w:t>1086</w:t>
      </w: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1148B" w:rsidRPr="00E1148B" w:rsidRDefault="00E1148B" w:rsidP="00E1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Распределения средств на выполнение Программы реализации наказов избирателей депутатам</w:t>
      </w:r>
    </w:p>
    <w:p w:rsidR="00E1148B" w:rsidRPr="00E1148B" w:rsidRDefault="00E1148B" w:rsidP="00E114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Собрания депутатов Копейского городского округа на 2024 год</w:t>
      </w:r>
    </w:p>
    <w:p w:rsidR="00E1148B" w:rsidRPr="00E1148B" w:rsidRDefault="00E1148B" w:rsidP="00E114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1980"/>
        <w:gridCol w:w="1980"/>
        <w:gridCol w:w="1980"/>
        <w:gridCol w:w="1980"/>
        <w:gridCol w:w="2520"/>
      </w:tblGrid>
      <w:tr w:rsidR="00E1148B" w:rsidRPr="00E1148B" w:rsidTr="00DA3290">
        <w:trPr>
          <w:trHeight w:val="17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OLE_LINK3"/>
            <w:bookmarkStart w:id="1" w:name="_Hlk525567682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и/о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ФИО </w:t>
            </w:r>
          </w:p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депутата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социальной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защиты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</w:t>
            </w:r>
          </w:p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физической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культуры,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спорта и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туризма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делам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молодежи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</w:tr>
      <w:bookmarkEnd w:id="0"/>
      <w:bookmarkEnd w:id="1"/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Назаров А.А.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(+40,0)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(-40,0)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Шредер П.В.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Никанорова Н.М.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199,5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(-160,0) (+20,0)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(+160,0)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Меркер</w:t>
            </w:r>
            <w:proofErr w:type="spellEnd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Д.В.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(-100,0)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(+100,0)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Федякин М.А.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rPr>
          <w:trHeight w:val="3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(-87,998)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(+87,998)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Сумина Н.Ф.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Бисеров</w:t>
            </w:r>
            <w:proofErr w:type="spellEnd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Саблина Т.Е.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(+20,0; +50,0)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(-20,0)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Гиске</w:t>
            </w:r>
            <w:proofErr w:type="spellEnd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Е.К.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(-10,0)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Ефимов И.В.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Чижов З.Н.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 А.Г.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150,5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Хазаров</w:t>
            </w:r>
            <w:proofErr w:type="spellEnd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(+50,0; +50,0)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(-50,0)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Гаврищук</w:t>
            </w:r>
            <w:proofErr w:type="spellEnd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(+5,0)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(+5,0)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Бабин М.А.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(+80,0) (-10,0)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(-80,0)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 А.И.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(+50,0)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(-50,0)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Саковская</w:t>
            </w:r>
            <w:proofErr w:type="spellEnd"/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Чернецов А.П.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126,0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48B" w:rsidRPr="00E1148B" w:rsidTr="00DA32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(тыс. руб.)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3157,002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1422,998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145,0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8B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</w:tr>
    </w:tbl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Консультант по правовым вопросам правового отдела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городского округа                                                                                                 А.В. </w:t>
      </w:r>
      <w:proofErr w:type="spellStart"/>
      <w:r w:rsidRPr="00E1148B">
        <w:rPr>
          <w:rFonts w:ascii="Times New Roman" w:eastAsia="Times New Roman" w:hAnsi="Times New Roman" w:cs="Times New Roman"/>
          <w:sz w:val="28"/>
          <w:szCs w:val="28"/>
        </w:rPr>
        <w:t>Сафаргалиева</w:t>
      </w:r>
      <w:proofErr w:type="spellEnd"/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Приложение 2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к решению Собрания депутатов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Копейского городского округа</w:t>
      </w:r>
    </w:p>
    <w:p w:rsidR="00E1148B" w:rsidRPr="00E1148B" w:rsidRDefault="00E1148B" w:rsidP="00E11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от </w:t>
      </w:r>
      <w:r w:rsidR="008F6D68">
        <w:rPr>
          <w:rFonts w:ascii="Times New Roman" w:eastAsia="Times New Roman" w:hAnsi="Times New Roman" w:cs="Times New Roman"/>
          <w:sz w:val="28"/>
          <w:szCs w:val="28"/>
        </w:rPr>
        <w:t>24.04</w:t>
      </w: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.2024 № </w:t>
      </w:r>
      <w:r w:rsidR="008F6D68">
        <w:rPr>
          <w:rFonts w:ascii="Times New Roman" w:eastAsia="Times New Roman" w:hAnsi="Times New Roman" w:cs="Times New Roman"/>
          <w:sz w:val="28"/>
          <w:szCs w:val="28"/>
        </w:rPr>
        <w:t>1086</w:t>
      </w:r>
      <w:bookmarkStart w:id="2" w:name="_GoBack"/>
      <w:bookmarkEnd w:id="2"/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E1148B" w:rsidRPr="00E1148B" w:rsidRDefault="00E1148B" w:rsidP="00E1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E1148B" w:rsidRPr="00E1148B" w:rsidRDefault="00E1148B" w:rsidP="00E1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>Таблица распределения средств на выполнение наказов избирателей депутатам Собрания депутатов Копейского городского округа на 2024 год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147" w:type="dxa"/>
        <w:tblInd w:w="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162"/>
        <w:gridCol w:w="1187"/>
        <w:gridCol w:w="1080"/>
        <w:gridCol w:w="1260"/>
        <w:gridCol w:w="1080"/>
        <w:gridCol w:w="1260"/>
        <w:gridCol w:w="1080"/>
        <w:gridCol w:w="1260"/>
        <w:gridCol w:w="1620"/>
        <w:gridCol w:w="1620"/>
      </w:tblGrid>
      <w:tr w:rsidR="00E1148B" w:rsidRPr="00E1148B" w:rsidTr="00DA3290">
        <w:trPr>
          <w:trHeight w:val="130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денежных средств (тыс.руб.)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Вносимые изменения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от 30.01.2024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сумма средств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Вносимые изменения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от 28.02.2024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сумма средств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Вносимые изменения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от 27.03.2024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сумма средств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Вносимые изменения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от 24.04.2024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Окончательная сумма средств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E1148B" w:rsidRPr="00E1148B" w:rsidTr="00DA329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Копейского</w:t>
            </w:r>
          </w:p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E1148B" w:rsidRPr="00E1148B" w:rsidTr="00DA329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1075,0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+257,998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1332,998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-5,0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1327,998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+100,0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1427,998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-5,0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1422,998</w:t>
            </w:r>
          </w:p>
        </w:tc>
      </w:tr>
      <w:tr w:rsidR="00E1148B" w:rsidRPr="00E1148B" w:rsidTr="00DA329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3305,0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-207,998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3097,002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+5,0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3102,002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+50,0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3152,002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+5,0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3157,002</w:t>
            </w:r>
          </w:p>
        </w:tc>
      </w:tr>
      <w:tr w:rsidR="00E1148B" w:rsidRPr="00E1148B" w:rsidTr="00DA329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-50,0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E1148B" w:rsidRPr="00E1148B" w:rsidTr="00DA329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физической культуры, спорта и туризма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-100,0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E1148B" w:rsidRPr="00E1148B" w:rsidTr="00DA3290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8B" w:rsidRPr="00E1148B" w:rsidRDefault="00E1148B" w:rsidP="00E11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48B">
              <w:rPr>
                <w:rFonts w:ascii="Times New Roman" w:eastAsia="Times New Roman" w:hAnsi="Times New Roman" w:cs="Times New Roman"/>
                <w:sz w:val="24"/>
                <w:szCs w:val="24"/>
              </w:rPr>
              <w:t>5000,0</w:t>
            </w:r>
          </w:p>
        </w:tc>
      </w:tr>
    </w:tbl>
    <w:p w:rsidR="00E1148B" w:rsidRPr="00E1148B" w:rsidRDefault="00E1148B" w:rsidP="00E11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           Консультант по правовым вопросам 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           Собрания депутатов городского округа                                                                           А.В. </w:t>
      </w:r>
      <w:proofErr w:type="spellStart"/>
      <w:r w:rsidRPr="00E1148B">
        <w:rPr>
          <w:rFonts w:ascii="Times New Roman" w:eastAsia="Times New Roman" w:hAnsi="Times New Roman" w:cs="Times New Roman"/>
          <w:sz w:val="28"/>
          <w:szCs w:val="28"/>
        </w:rPr>
        <w:t>Сафаргалиева</w:t>
      </w:r>
      <w:proofErr w:type="spellEnd"/>
      <w:r w:rsidRPr="00E1148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148B" w:rsidRPr="00E1148B" w:rsidRDefault="00E1148B" w:rsidP="00E11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57B9" w:rsidRPr="00380852" w:rsidRDefault="00CD57B9" w:rsidP="00380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D57B9" w:rsidRPr="00380852" w:rsidSect="00E553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B52"/>
    <w:rsid w:val="00040FCE"/>
    <w:rsid w:val="000B7B52"/>
    <w:rsid w:val="00121815"/>
    <w:rsid w:val="00380852"/>
    <w:rsid w:val="00515B44"/>
    <w:rsid w:val="008F6D68"/>
    <w:rsid w:val="00CD57B9"/>
    <w:rsid w:val="00D64950"/>
    <w:rsid w:val="00E1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E69C"/>
  <w15:docId w15:val="{F49350BA-FE3E-4FFA-86DA-81B36115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756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cp:lastPrinted>2023-11-17T06:56:00Z</cp:lastPrinted>
  <dcterms:created xsi:type="dcterms:W3CDTF">2024-04-24T11:26:00Z</dcterms:created>
  <dcterms:modified xsi:type="dcterms:W3CDTF">2024-04-25T10:36:00Z</dcterms:modified>
</cp:coreProperties>
</file>