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CD" w:rsidRPr="0002796D" w:rsidRDefault="00B448CD" w:rsidP="00B448C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CD" w:rsidRPr="0002796D" w:rsidRDefault="00B448CD" w:rsidP="00B448C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448CD" w:rsidRPr="0002796D" w:rsidRDefault="00B448CD" w:rsidP="00B448C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448CD" w:rsidRPr="0002796D" w:rsidRDefault="00B448CD" w:rsidP="00B44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48CD" w:rsidRPr="0002796D" w:rsidRDefault="00B448CD" w:rsidP="00B448C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B448CD" w:rsidRPr="0002796D" w:rsidRDefault="00060B62" w:rsidP="00B448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24.04.2024          1080</w:t>
      </w:r>
    </w:p>
    <w:p w:rsidR="00B448CD" w:rsidRDefault="00B448CD" w:rsidP="00B44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B448CD" w:rsidRDefault="00B448CD" w:rsidP="00B448CD">
      <w:pPr>
        <w:suppressAutoHyphens/>
        <w:spacing w:after="0" w:line="240" w:lineRule="auto"/>
        <w:ind w:right="570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Default="00B448CD" w:rsidP="00B448CD">
      <w:pPr>
        <w:suppressAutoHyphens/>
        <w:spacing w:after="0" w:line="240" w:lineRule="auto"/>
        <w:ind w:right="570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ind w:right="5704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ходе выполнения муниципальной программы </w:t>
      </w:r>
      <w:r w:rsidRPr="00B448CD">
        <w:rPr>
          <w:rFonts w:ascii="Times New Roman" w:eastAsia="Times New Roman" w:hAnsi="Times New Roman" w:cs="Times New Roman"/>
          <w:color w:val="000000"/>
          <w:sz w:val="28"/>
          <w:lang w:eastAsia="zh-CN"/>
        </w:rPr>
        <w:t>«Переселение граждан из аварийного жилищного фонда Копейского городского округа»</w:t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2023 году</w:t>
      </w:r>
    </w:p>
    <w:p w:rsidR="00B448CD" w:rsidRPr="00B448CD" w:rsidRDefault="00B448CD" w:rsidP="00B448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B448C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Заслушав и обсудив информацию начальника отдела жилищной политики администрации Копейского городского округа Челябинской области о ходе выполнения муниципальной программы </w:t>
      </w:r>
      <w:r w:rsidRPr="00B448CD">
        <w:rPr>
          <w:rFonts w:ascii="Times New Roman" w:eastAsia="Calibri" w:hAnsi="Times New Roman" w:cs="Times New Roman"/>
          <w:color w:val="000000"/>
          <w:sz w:val="28"/>
          <w:lang w:eastAsia="zh-CN"/>
        </w:rPr>
        <w:t xml:space="preserve">«Переселение граждан из аварийного жилищного фонда Копейского городского округа» </w:t>
      </w:r>
      <w:r w:rsidRPr="00B448C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 2023 году, </w:t>
      </w:r>
    </w:p>
    <w:p w:rsidR="00B448CD" w:rsidRPr="00B448CD" w:rsidRDefault="00B448CD" w:rsidP="00B448C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b/>
          <w:bCs/>
          <w:lang w:eastAsia="zh-CN"/>
        </w:rPr>
      </w:pPr>
      <w:r w:rsidRPr="00B448C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Собрание депутатов Копейского городского округа Челябинской области</w:t>
      </w:r>
    </w:p>
    <w:p w:rsidR="00B448CD" w:rsidRPr="00B448CD" w:rsidRDefault="00B448CD" w:rsidP="00B448CD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РЕШАЕТ:</w:t>
      </w:r>
    </w:p>
    <w:p w:rsidR="00B448CD" w:rsidRPr="00B448CD" w:rsidRDefault="00B448CD" w:rsidP="00B448CD">
      <w:pPr>
        <w:suppressAutoHyphens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о ходе выполнения муниципальной программы </w:t>
      </w:r>
      <w:r w:rsidRPr="00B448CD">
        <w:rPr>
          <w:rFonts w:ascii="Times New Roman" w:eastAsia="Times New Roman" w:hAnsi="Times New Roman" w:cs="Times New Roman"/>
          <w:color w:val="000000"/>
          <w:sz w:val="28"/>
          <w:lang w:eastAsia="zh-CN"/>
        </w:rPr>
        <w:t>«Переселение граждан из аварийного жилищного фонда Копейского городского округа»</w:t>
      </w:r>
      <w:r w:rsidRPr="00B448CD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принять к сведению (прилагается).</w:t>
      </w:r>
    </w:p>
    <w:p w:rsidR="00B448CD" w:rsidRPr="00B448CD" w:rsidRDefault="00B448CD" w:rsidP="00B448C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Собрания депутатов</w:t>
      </w: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Копейского городского округа </w:t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Е.К. </w:t>
      </w:r>
      <w:proofErr w:type="spellStart"/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>Гиске</w:t>
      </w:r>
      <w:proofErr w:type="spellEnd"/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Default="00B448CD" w:rsidP="00B448CD">
      <w:pPr>
        <w:suppressAutoHyphens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ind w:left="5400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B448CD" w:rsidRPr="00B448CD" w:rsidRDefault="00B448CD" w:rsidP="00B448CD">
      <w:pPr>
        <w:suppressAutoHyphens/>
        <w:spacing w:after="0" w:line="240" w:lineRule="auto"/>
        <w:ind w:left="5400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решению Собрания депутатов Копейского городского округа Челябинской области </w:t>
      </w:r>
    </w:p>
    <w:p w:rsidR="00B448CD" w:rsidRPr="00B448CD" w:rsidRDefault="00B448CD" w:rsidP="00B448CD">
      <w:pPr>
        <w:suppressAutoHyphens/>
        <w:spacing w:after="0" w:line="240" w:lineRule="auto"/>
        <w:ind w:left="5400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60B62">
        <w:rPr>
          <w:rFonts w:ascii="Times New Roman" w:eastAsia="Times New Roman" w:hAnsi="Times New Roman" w:cs="Times New Roman"/>
          <w:sz w:val="28"/>
          <w:szCs w:val="28"/>
          <w:lang w:eastAsia="zh-CN"/>
        </w:rPr>
        <w:t>24.04.2024</w:t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60B62">
        <w:rPr>
          <w:rFonts w:ascii="Times New Roman" w:eastAsia="Times New Roman" w:hAnsi="Times New Roman" w:cs="Times New Roman"/>
          <w:sz w:val="28"/>
          <w:szCs w:val="28"/>
          <w:lang w:eastAsia="zh-CN"/>
        </w:rPr>
        <w:t>1080</w:t>
      </w:r>
      <w:bookmarkStart w:id="0" w:name="_GoBack"/>
      <w:bookmarkEnd w:id="0"/>
    </w:p>
    <w:p w:rsidR="00B448CD" w:rsidRPr="00B448CD" w:rsidRDefault="00B448CD" w:rsidP="00B44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Информация о ходе выполнения муниципальной программы </w:t>
      </w:r>
      <w:r w:rsidRPr="00B448CD">
        <w:rPr>
          <w:rFonts w:ascii="Times New Roman" w:eastAsia="Times New Roman" w:hAnsi="Times New Roman" w:cs="Times New Roman"/>
          <w:color w:val="000000"/>
          <w:sz w:val="28"/>
          <w:lang w:eastAsia="zh-CN"/>
        </w:rPr>
        <w:t>«Переселение граждан из аварийного жилищного фонда Копейского городского округа»</w:t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2023 году.</w:t>
      </w:r>
    </w:p>
    <w:p w:rsidR="00B448CD" w:rsidRPr="00B448CD" w:rsidRDefault="00B448CD" w:rsidP="00B448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в целях реализации </w:t>
      </w:r>
      <w:r w:rsidRPr="00B448CD">
        <w:rPr>
          <w:rFonts w:ascii="Times New Roman" w:eastAsia="Times New Roman" w:hAnsi="Times New Roman" w:cs="Times New Roman"/>
          <w:color w:val="000000"/>
          <w:sz w:val="28"/>
        </w:rPr>
        <w:t>национального проекта «Жилье и городская среда» в части регионального проекта «Обеспечение устойчивого сокращения непригодного для проживания жилищного фонда»</w:t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Копейского городского округа осуществлялось выполнение муниципальной программы </w:t>
      </w:r>
      <w:r w:rsidRPr="00B448CD">
        <w:rPr>
          <w:rFonts w:ascii="Times New Roman" w:eastAsia="Times New Roman" w:hAnsi="Times New Roman" w:cs="Times New Roman"/>
          <w:color w:val="000000"/>
          <w:sz w:val="28"/>
          <w:lang w:eastAsia="zh-CN"/>
        </w:rPr>
        <w:t>«Переселение граждан из аварийного жилищного фонда Копейского городского округа»,</w:t>
      </w:r>
      <w:r w:rsidRPr="00B448CD">
        <w:rPr>
          <w:rFonts w:ascii="Times New Roman" w:eastAsia="Times New Roman" w:hAnsi="Times New Roman" w:cs="Times New Roman"/>
          <w:sz w:val="28"/>
          <w:szCs w:val="28"/>
        </w:rPr>
        <w:t xml:space="preserve"> реализованы денежные средства в размере 85 734 401,73 руб., из них:</w:t>
      </w:r>
    </w:p>
    <w:p w:rsidR="00B448CD" w:rsidRPr="00B448CD" w:rsidRDefault="00B448CD" w:rsidP="00B448CD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</w:rPr>
        <w:t>- 37 202 822,67 руб. за счет средств фонда;</w:t>
      </w:r>
    </w:p>
    <w:p w:rsidR="00B448CD" w:rsidRPr="00B448CD" w:rsidRDefault="00B448CD" w:rsidP="00B448CD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</w:rPr>
        <w:t>- 48 437 579,06 руб. за счет средств областного бюджета;</w:t>
      </w:r>
    </w:p>
    <w:p w:rsidR="00B448CD" w:rsidRPr="00B448CD" w:rsidRDefault="00B448CD" w:rsidP="00B448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CD">
        <w:rPr>
          <w:rFonts w:ascii="Times New Roman" w:eastAsia="Times New Roman" w:hAnsi="Times New Roman" w:cs="Times New Roman"/>
          <w:sz w:val="28"/>
          <w:szCs w:val="28"/>
        </w:rPr>
        <w:t>- 94 000,00 руб. за счет средств бюджета муниципального образования.</w:t>
      </w:r>
    </w:p>
    <w:p w:rsidR="00B448CD" w:rsidRPr="00B448CD" w:rsidRDefault="00B448CD" w:rsidP="00B448CD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</w:rPr>
        <w:t>Данные денежные средства были направлены на оплату контрактов заключенных в 2022 году, после передачи благоустроенных квартир.</w:t>
      </w:r>
    </w:p>
    <w:p w:rsidR="00B448CD" w:rsidRPr="00B448CD" w:rsidRDefault="00B448CD" w:rsidP="00B448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</w:rPr>
        <w:t>Показатели расселения по программе:</w:t>
      </w:r>
    </w:p>
    <w:p w:rsidR="00B448CD" w:rsidRPr="00B448CD" w:rsidRDefault="00B448CD" w:rsidP="00B448CD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</w:rPr>
        <w:t>- предоставлены 433 благоустроенные квартиры общей площадью               21 268,8 кв.м.</w:t>
      </w:r>
    </w:p>
    <w:p w:rsidR="00B448CD" w:rsidRPr="00B448CD" w:rsidRDefault="00B448CD" w:rsidP="00B44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8CD" w:rsidRPr="00B448CD" w:rsidRDefault="00B448CD" w:rsidP="00B44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8CD" w:rsidRPr="00B448CD" w:rsidRDefault="00B448CD" w:rsidP="00B44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8CD" w:rsidRPr="00B448CD" w:rsidRDefault="00B448CD" w:rsidP="00B448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заместитель</w:t>
      </w:r>
    </w:p>
    <w:p w:rsidR="00B448CD" w:rsidRPr="00B448CD" w:rsidRDefault="00B448CD" w:rsidP="00B44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городского округа</w:t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448C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Н.В. Сазонов</w:t>
      </w: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zh-CN"/>
        </w:rPr>
      </w:pPr>
    </w:p>
    <w:p w:rsidR="00B448CD" w:rsidRPr="00B448CD" w:rsidRDefault="00B448CD" w:rsidP="00B448C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60B62"/>
    <w:rsid w:val="000B7B52"/>
    <w:rsid w:val="00380852"/>
    <w:rsid w:val="00515B44"/>
    <w:rsid w:val="00B448CD"/>
    <w:rsid w:val="00CD57B9"/>
    <w:rsid w:val="00D64950"/>
    <w:rsid w:val="00F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624E"/>
  <w15:docId w15:val="{7A0BEB27-80D6-467C-BCF8-3D0D12AC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2024-04-24T10:39:00Z</dcterms:created>
  <dcterms:modified xsi:type="dcterms:W3CDTF">2024-04-25T10:21:00Z</dcterms:modified>
</cp:coreProperties>
</file>