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8B" w:rsidRDefault="008A328B" w:rsidP="008A328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Собрания депутатов </w:t>
      </w:r>
      <w:proofErr w:type="spellStart"/>
      <w:r w:rsidRPr="00D221DD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</w:t>
      </w:r>
    </w:p>
    <w:p w:rsidR="008A328B" w:rsidRPr="00D221DD" w:rsidRDefault="008A328B" w:rsidP="008A328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24.08.2016  №184</w:t>
      </w:r>
    </w:p>
    <w:p w:rsidR="008A328B" w:rsidRDefault="008A328B" w:rsidP="008A3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28B" w:rsidRDefault="008A328B" w:rsidP="008A3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28B" w:rsidRDefault="008A328B" w:rsidP="008A3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28B" w:rsidRPr="009D1370" w:rsidRDefault="008A328B" w:rsidP="008A32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</w:t>
      </w:r>
      <w:r w:rsidRPr="009D1370">
        <w:rPr>
          <w:rFonts w:ascii="Times New Roman" w:hAnsi="Times New Roman" w:cs="Times New Roman"/>
          <w:sz w:val="28"/>
          <w:szCs w:val="28"/>
        </w:rPr>
        <w:t xml:space="preserve">выполнения в первом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9D1370">
        <w:rPr>
          <w:rFonts w:ascii="Times New Roman" w:hAnsi="Times New Roman" w:cs="Times New Roman"/>
          <w:sz w:val="28"/>
          <w:szCs w:val="28"/>
        </w:rPr>
        <w:t xml:space="preserve"> 2016 года  муниципальной программы «Развитие муниципальной  системы образования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 городского округа», утвержденной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24.12.2015 № 3390-п</w:t>
      </w:r>
    </w:p>
    <w:p w:rsidR="008A328B" w:rsidRPr="009D1370" w:rsidRDefault="008A328B" w:rsidP="008A32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328B" w:rsidRPr="009D1370" w:rsidRDefault="008A328B" w:rsidP="008A328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370">
        <w:rPr>
          <w:rFonts w:ascii="Times New Roman" w:hAnsi="Times New Roman" w:cs="Times New Roman"/>
          <w:sz w:val="28"/>
          <w:szCs w:val="28"/>
        </w:rPr>
        <w:t xml:space="preserve">Программа «Развитие муниципальной системы образования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Программа) утвержденная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24.12.2015 № 3390-п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9D1370">
        <w:rPr>
          <w:rFonts w:ascii="Times New Roman" w:hAnsi="Times New Roman" w:cs="Times New Roman"/>
          <w:sz w:val="28"/>
          <w:szCs w:val="28"/>
        </w:rPr>
        <w:t xml:space="preserve">Программа),  является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>экономических, культурных, демографических и иных условий, характеризующих особенности города.</w:t>
      </w:r>
      <w:proofErr w:type="gramEnd"/>
      <w:r w:rsidRPr="009D1370">
        <w:rPr>
          <w:rFonts w:ascii="Times New Roman" w:hAnsi="Times New Roman" w:cs="Times New Roman"/>
          <w:sz w:val="28"/>
          <w:szCs w:val="28"/>
        </w:rPr>
        <w:t xml:space="preserve"> Своим действием  Программа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8A328B" w:rsidRPr="009D1370" w:rsidRDefault="008A328B" w:rsidP="008A328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 xml:space="preserve">Программа нацелена на создание комплекса оптимальных  условий обеспечивающих современное качество образования в образовательной системе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A328B" w:rsidRPr="009D1370" w:rsidRDefault="008A328B" w:rsidP="008A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Программы являются:</w:t>
      </w:r>
    </w:p>
    <w:p w:rsidR="008A328B" w:rsidRDefault="008A328B" w:rsidP="008A328B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Обеспечение доступности качественного дошкольного, общего и дополнительного образования.</w:t>
      </w:r>
    </w:p>
    <w:p w:rsidR="008A328B" w:rsidRDefault="008A328B" w:rsidP="008A328B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Создание оптимальных условий для реализации современных образовательных программ.</w:t>
      </w:r>
    </w:p>
    <w:p w:rsidR="008A328B" w:rsidRDefault="008A328B" w:rsidP="008A328B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Разработка и внедрение модели сетевого взаимодействия образовательных организаций и социальных партнёров в вопросах реализации образовательных программ.</w:t>
      </w:r>
    </w:p>
    <w:p w:rsidR="008A328B" w:rsidRPr="009D1370" w:rsidRDefault="008A328B" w:rsidP="008A328B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Реализация финансово-</w:t>
      </w:r>
      <w:proofErr w:type="gramStart"/>
      <w:r w:rsidRPr="009D1370">
        <w:rPr>
          <w:rStyle w:val="FontStyle23"/>
          <w:sz w:val="28"/>
          <w:szCs w:val="28"/>
        </w:rPr>
        <w:t>экономического механизма</w:t>
      </w:r>
      <w:proofErr w:type="gramEnd"/>
      <w:r w:rsidRPr="009D1370">
        <w:rPr>
          <w:rStyle w:val="FontStyle23"/>
          <w:sz w:val="28"/>
          <w:szCs w:val="28"/>
        </w:rPr>
        <w:t xml:space="preserve"> обеспечения устойчивого финансирования муниципальных общеобразовательных организаций, организаций дополнительного образования детей и прочих организаций.</w:t>
      </w:r>
    </w:p>
    <w:p w:rsidR="008A328B" w:rsidRDefault="008A328B" w:rsidP="008A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Программы являются средства  областного и  местного  бюджетов. Плановый объем средств местного  бюджета на финансирование Программы  в 2016 году  составил 1036677,2  тыс. рублей, Уточненный кассовый план – 545,124,3 тыс. рублей.  </w:t>
      </w:r>
    </w:p>
    <w:p w:rsidR="008A328B" w:rsidRDefault="008A328B" w:rsidP="008A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28B" w:rsidRDefault="008A328B" w:rsidP="008A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28B" w:rsidRPr="009D1370" w:rsidRDefault="008A328B" w:rsidP="008A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28B" w:rsidRPr="009D1370" w:rsidRDefault="008A328B" w:rsidP="008A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Финансирование Программы в первом полугодии 2016 года 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276"/>
        <w:gridCol w:w="1134"/>
        <w:gridCol w:w="1276"/>
        <w:gridCol w:w="850"/>
        <w:gridCol w:w="992"/>
      </w:tblGrid>
      <w:tr w:rsidR="008A328B" w:rsidRPr="00A207F2" w:rsidTr="000229B7">
        <w:tc>
          <w:tcPr>
            <w:tcW w:w="534" w:type="dxa"/>
            <w:vMerge w:val="restart"/>
          </w:tcPr>
          <w:p w:rsidR="008A328B" w:rsidRPr="009E5609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328B" w:rsidRPr="009E5609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</w:tcPr>
          <w:p w:rsidR="008A328B" w:rsidRPr="009E5609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Направление Программы развития</w:t>
            </w:r>
          </w:p>
        </w:tc>
        <w:tc>
          <w:tcPr>
            <w:tcW w:w="3686" w:type="dxa"/>
            <w:gridSpan w:val="3"/>
          </w:tcPr>
          <w:p w:rsidR="008A328B" w:rsidRPr="009E5609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из средств местного бюджета в 2016 году (тыс. </w:t>
            </w:r>
            <w:proofErr w:type="spellStart"/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gridSpan w:val="2"/>
          </w:tcPr>
          <w:p w:rsidR="008A328B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A328B" w:rsidRPr="00A207F2" w:rsidTr="000229B7">
        <w:tc>
          <w:tcPr>
            <w:tcW w:w="534" w:type="dxa"/>
            <w:vMerge/>
          </w:tcPr>
          <w:p w:rsidR="008A328B" w:rsidRPr="00A207F2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A328B" w:rsidRPr="009E5609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28B" w:rsidRPr="00A207F2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бюджет на 01.07.2016</w:t>
            </w:r>
          </w:p>
        </w:tc>
        <w:tc>
          <w:tcPr>
            <w:tcW w:w="1134" w:type="dxa"/>
          </w:tcPr>
          <w:p w:rsidR="008A328B" w:rsidRPr="00A207F2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кассовый план на 01.07.2016</w:t>
            </w:r>
          </w:p>
        </w:tc>
        <w:tc>
          <w:tcPr>
            <w:tcW w:w="1276" w:type="dxa"/>
          </w:tcPr>
          <w:p w:rsidR="008A328B" w:rsidRPr="00A207F2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исполнено на 01.07.2016</w:t>
            </w:r>
          </w:p>
        </w:tc>
        <w:tc>
          <w:tcPr>
            <w:tcW w:w="850" w:type="dxa"/>
          </w:tcPr>
          <w:p w:rsidR="008A328B" w:rsidRPr="009D1370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proofErr w:type="gramStart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кассово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плана</w:t>
            </w:r>
          </w:p>
        </w:tc>
        <w:tc>
          <w:tcPr>
            <w:tcW w:w="992" w:type="dxa"/>
          </w:tcPr>
          <w:p w:rsidR="008A328B" w:rsidRPr="009D1370" w:rsidRDefault="008A328B" w:rsidP="000229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8A328B" w:rsidRPr="00A207F2" w:rsidTr="000229B7">
        <w:tc>
          <w:tcPr>
            <w:tcW w:w="5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4 007,98</w:t>
            </w:r>
          </w:p>
        </w:tc>
        <w:tc>
          <w:tcPr>
            <w:tcW w:w="11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850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328B" w:rsidRPr="00A207F2" w:rsidTr="000229B7">
        <w:tc>
          <w:tcPr>
            <w:tcW w:w="5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28B" w:rsidRPr="00A207F2" w:rsidTr="000229B7">
        <w:tc>
          <w:tcPr>
            <w:tcW w:w="5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3 460,0</w:t>
            </w:r>
          </w:p>
        </w:tc>
        <w:tc>
          <w:tcPr>
            <w:tcW w:w="11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28B" w:rsidRPr="00A207F2" w:rsidTr="000229B7">
        <w:tc>
          <w:tcPr>
            <w:tcW w:w="5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«Формирование </w:t>
            </w:r>
            <w:proofErr w:type="spell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безопасных условий организации образовательного процесса»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26 885,06</w:t>
            </w:r>
          </w:p>
        </w:tc>
        <w:tc>
          <w:tcPr>
            <w:tcW w:w="11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5 788,14</w:t>
            </w:r>
          </w:p>
        </w:tc>
        <w:tc>
          <w:tcPr>
            <w:tcW w:w="850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92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A328B" w:rsidRPr="00A207F2" w:rsidTr="000229B7">
        <w:tc>
          <w:tcPr>
            <w:tcW w:w="5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«профилактика безнадзорности и </w:t>
            </w:r>
            <w:proofErr w:type="spellStart"/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правонару-шений</w:t>
            </w:r>
            <w:proofErr w:type="spellEnd"/>
            <w:proofErr w:type="gram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28B" w:rsidRPr="00A207F2" w:rsidTr="000229B7">
        <w:tc>
          <w:tcPr>
            <w:tcW w:w="5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984 813,3</w:t>
            </w:r>
          </w:p>
        </w:tc>
        <w:tc>
          <w:tcPr>
            <w:tcW w:w="1134" w:type="dxa"/>
          </w:tcPr>
          <w:p w:rsidR="008A328B" w:rsidRPr="00746A53" w:rsidRDefault="008A328B" w:rsidP="000229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529 758,8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494 570,3</w:t>
            </w:r>
          </w:p>
        </w:tc>
        <w:tc>
          <w:tcPr>
            <w:tcW w:w="850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992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8A328B" w:rsidRPr="00A207F2" w:rsidTr="000229B7">
        <w:tc>
          <w:tcPr>
            <w:tcW w:w="5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17 500,9</w:t>
            </w:r>
          </w:p>
        </w:tc>
        <w:tc>
          <w:tcPr>
            <w:tcW w:w="11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8128,9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7858,1</w:t>
            </w:r>
          </w:p>
        </w:tc>
        <w:tc>
          <w:tcPr>
            <w:tcW w:w="850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992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A328B" w:rsidRPr="00A207F2" w:rsidTr="000229B7">
        <w:tc>
          <w:tcPr>
            <w:tcW w:w="5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A328B" w:rsidRPr="00746A53" w:rsidRDefault="008A328B" w:rsidP="000229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1036677,2</w:t>
            </w:r>
          </w:p>
        </w:tc>
        <w:tc>
          <w:tcPr>
            <w:tcW w:w="1134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545124,3</w:t>
            </w:r>
          </w:p>
        </w:tc>
        <w:tc>
          <w:tcPr>
            <w:tcW w:w="1276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508642,1</w:t>
            </w:r>
          </w:p>
        </w:tc>
        <w:tc>
          <w:tcPr>
            <w:tcW w:w="850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992" w:type="dxa"/>
          </w:tcPr>
          <w:p w:rsidR="008A328B" w:rsidRPr="00746A53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8A328B" w:rsidRDefault="008A328B" w:rsidP="008A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28B" w:rsidRDefault="008A328B" w:rsidP="008A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государственной программы «Развитие системы образования Челябинской области» могут быть получены в виде субсидий, при условии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1DD">
        <w:rPr>
          <w:rFonts w:ascii="Times New Roman" w:hAnsi="Times New Roman" w:cs="Times New Roman"/>
          <w:sz w:val="28"/>
          <w:szCs w:val="28"/>
          <w:lang w:eastAsia="ru-RU"/>
        </w:rPr>
        <w:t>софинансировани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реализуемых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программой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конкурсной основе.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8A328B" w:rsidRDefault="008A328B" w:rsidP="008A3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01.07.2016 года получено 17826,54 тысяч рублей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организации летнего отдыха и приобретение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 организации и перевозки обучающихся.</w:t>
      </w:r>
    </w:p>
    <w:p w:rsidR="008A328B" w:rsidRPr="00D221DD" w:rsidRDefault="008A328B" w:rsidP="008A32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оценивается системой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>индикативных показателей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842"/>
      </w:tblGrid>
      <w:tr w:rsidR="008A328B" w:rsidRPr="00E66A46" w:rsidTr="000229B7">
        <w:trPr>
          <w:cantSplit/>
          <w:tblHeader/>
        </w:trPr>
        <w:tc>
          <w:tcPr>
            <w:tcW w:w="5920" w:type="dxa"/>
            <w:vMerge w:val="restart"/>
          </w:tcPr>
          <w:p w:rsidR="008A328B" w:rsidRPr="00D221DD" w:rsidRDefault="008A328B" w:rsidP="000229B7">
            <w:pPr>
              <w:spacing w:after="120" w:line="48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3543" w:type="dxa"/>
            <w:gridSpan w:val="2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</w:t>
            </w:r>
          </w:p>
        </w:tc>
      </w:tr>
      <w:tr w:rsidR="008A328B" w:rsidRPr="00E66A46" w:rsidTr="000229B7">
        <w:trPr>
          <w:cantSplit/>
          <w:tblHeader/>
        </w:trPr>
        <w:tc>
          <w:tcPr>
            <w:tcW w:w="5920" w:type="dxa"/>
            <w:vMerge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школьного возраста, имеющих возможность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доступные 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1701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68713F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 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олимпиад, соревнований, </w:t>
            </w:r>
          </w:p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различных уровней</w:t>
            </w:r>
          </w:p>
        </w:tc>
        <w:tc>
          <w:tcPr>
            <w:tcW w:w="1701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42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68713F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 школьного возраста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детей-инвалидов, которым </w:t>
            </w:r>
          </w:p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общего образования  </w:t>
            </w:r>
          </w:p>
        </w:tc>
        <w:tc>
          <w:tcPr>
            <w:tcW w:w="1701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различных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701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68713F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обучающихся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стандартам </w:t>
            </w:r>
            <w:proofErr w:type="gramStart"/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701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01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8A328B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 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обеспечена возможность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учебным оборудованием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практических работ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End"/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которым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предоставлена возможность обучаться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соответствии с основными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современными требованиями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имеющих действующие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сопровождения (социальную, </w:t>
            </w:r>
            <w:proofErr w:type="gramEnd"/>
          </w:p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логопедическую, психологическую),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обеспечивающие 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коррекционной работы</w:t>
            </w:r>
            <w:proofErr w:type="gramEnd"/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управленческих кадров общеобразовательных организаций, прошедших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для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организаций, получивших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здоровья в общей 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которым предоставлена возможность получать качественное горячее питание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:rsidR="008A328B" w:rsidRPr="00694C37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в муниципальных заданиях (сметах финансирования) которых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определены показатели обеспечения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программ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ФГОС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46106E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</w:t>
            </w:r>
            <w: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включенных в сетевое взаимодействие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индивидуальных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сопровождения школьника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(нуждающегося в данной услуге),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реализуемых через  сетевое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созданных временных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рабочих мест  для подростков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8A328B" w:rsidRPr="00327B8F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юношей допризывного возраста,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участвующих в </w:t>
            </w:r>
            <w:proofErr w:type="spell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–полевых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сборах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</w:tcPr>
          <w:p w:rsidR="008A328B" w:rsidRPr="00327B8F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организаций,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реализацию </w:t>
            </w:r>
            <w:proofErr w:type="spell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подготовки и профильного обучения старшеклассников на основе сетевого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A328B" w:rsidRPr="00E66A46" w:rsidTr="000229B7">
        <w:tc>
          <w:tcPr>
            <w:tcW w:w="5920" w:type="dxa"/>
          </w:tcPr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использования бюджетных средств  </w:t>
            </w:r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328B" w:rsidRPr="00746A53" w:rsidRDefault="008A328B" w:rsidP="0002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заданий</w:t>
            </w:r>
          </w:p>
        </w:tc>
        <w:tc>
          <w:tcPr>
            <w:tcW w:w="1701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8A328B" w:rsidRPr="00D221DD" w:rsidRDefault="008A328B" w:rsidP="000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8A328B" w:rsidRDefault="008A328B" w:rsidP="008A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28B" w:rsidRPr="00A20390" w:rsidRDefault="008A328B" w:rsidP="008A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A20390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основные мероприятия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</w:t>
      </w:r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 с сетевым  планом – графиком.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не связанные с финансированием выполнены полностью.</w:t>
      </w:r>
    </w:p>
    <w:p w:rsidR="008A328B" w:rsidRDefault="008A328B" w:rsidP="008A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28B" w:rsidRDefault="008A328B" w:rsidP="008A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28B" w:rsidRPr="00D221DD" w:rsidRDefault="008A328B" w:rsidP="008A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28B" w:rsidRDefault="008A328B" w:rsidP="008A328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A328B" w:rsidRPr="00D221DD" w:rsidRDefault="008A328B" w:rsidP="008A328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328B" w:rsidRDefault="008A328B">
      <w:bookmarkStart w:id="0" w:name="_GoBack"/>
      <w:bookmarkEnd w:id="0"/>
    </w:p>
    <w:sectPr w:rsidR="008A328B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B"/>
    <w:rsid w:val="008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A3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A328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A3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8A328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2016-08-29T18:49:00Z</dcterms:created>
  <dcterms:modified xsi:type="dcterms:W3CDTF">2016-08-29T18:50:00Z</dcterms:modified>
</cp:coreProperties>
</file>