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96" w:rsidRPr="00FC799F" w:rsidRDefault="00CF6196" w:rsidP="00133FC8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CF6196" w:rsidRPr="00FC799F" w:rsidRDefault="00CF6196" w:rsidP="00133FC8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Положения об оплате труда</w:t>
      </w:r>
    </w:p>
    <w:p w:rsidR="00CF6196" w:rsidRPr="00FC799F" w:rsidRDefault="00CF6196" w:rsidP="00133FC8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работников муниципального</w:t>
      </w:r>
    </w:p>
    <w:p w:rsidR="00CF6196" w:rsidRDefault="00CF6196" w:rsidP="00133FC8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учрежден</w:t>
      </w:r>
      <w:r>
        <w:rPr>
          <w:sz w:val="28"/>
          <w:szCs w:val="28"/>
        </w:rPr>
        <w:t>ия</w:t>
      </w:r>
    </w:p>
    <w:p w:rsidR="00CF6196" w:rsidRPr="00FC799F" w:rsidRDefault="00CF6196" w:rsidP="00133FC8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CF6196" w:rsidRDefault="00CF6196" w:rsidP="00133FC8">
      <w:pPr>
        <w:ind w:firstLine="5387"/>
        <w:jc w:val="both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закупок и </w:t>
      </w:r>
    </w:p>
    <w:p w:rsidR="00CF6196" w:rsidRPr="00FC799F" w:rsidRDefault="00CF6196" w:rsidP="00133FC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FC79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F6196" w:rsidRPr="00FC799F" w:rsidRDefault="00CF6196" w:rsidP="00133FC8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 решению Собрания депутатов</w:t>
      </w:r>
    </w:p>
    <w:p w:rsidR="00CF6196" w:rsidRPr="00FC799F" w:rsidRDefault="00CF6196" w:rsidP="00133FC8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CF6196" w:rsidRPr="00FC799F" w:rsidRDefault="00CF6196" w:rsidP="00133FC8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30.03.2022</w:t>
      </w:r>
      <w:r w:rsidRPr="00FC799F">
        <w:rPr>
          <w:sz w:val="28"/>
          <w:szCs w:val="28"/>
        </w:rPr>
        <w:t xml:space="preserve"> № </w:t>
      </w:r>
      <w:r>
        <w:rPr>
          <w:sz w:val="28"/>
          <w:szCs w:val="28"/>
        </w:rPr>
        <w:t>452-МО</w:t>
      </w:r>
    </w:p>
    <w:p w:rsidR="00CF6196" w:rsidRPr="00FC799F" w:rsidRDefault="00CF6196" w:rsidP="00C54A1D">
      <w:pPr>
        <w:tabs>
          <w:tab w:val="left" w:pos="6780"/>
          <w:tab w:val="right" w:pos="9355"/>
        </w:tabs>
        <w:rPr>
          <w:sz w:val="28"/>
          <w:szCs w:val="28"/>
        </w:rPr>
      </w:pPr>
    </w:p>
    <w:p w:rsidR="00CF6196" w:rsidRPr="00FC799F" w:rsidRDefault="00CF6196" w:rsidP="00C54A1D">
      <w:pPr>
        <w:ind w:firstLine="709"/>
        <w:jc w:val="both"/>
        <w:rPr>
          <w:sz w:val="28"/>
          <w:szCs w:val="28"/>
        </w:rPr>
      </w:pPr>
    </w:p>
    <w:p w:rsidR="00CF6196" w:rsidRPr="00FC799F" w:rsidRDefault="00CF6196" w:rsidP="00C54A1D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 xml:space="preserve">Перечень выплат стимулирующего характера, работникам </w:t>
      </w:r>
    </w:p>
    <w:p w:rsidR="00CF6196" w:rsidRPr="00FC799F" w:rsidRDefault="00CF6196" w:rsidP="00C54A1D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 xml:space="preserve">казенного учреждения Копейского городского округа  </w:t>
      </w:r>
    </w:p>
    <w:p w:rsidR="00CF6196" w:rsidRPr="00FC799F" w:rsidRDefault="00CF6196" w:rsidP="00C54A1D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закупок и обеспечения</w:t>
      </w:r>
      <w:r w:rsidRPr="00FC799F">
        <w:rPr>
          <w:sz w:val="28"/>
          <w:szCs w:val="28"/>
        </w:rPr>
        <w:t>»</w:t>
      </w:r>
    </w:p>
    <w:p w:rsidR="00CF6196" w:rsidRPr="00FC799F" w:rsidRDefault="00CF6196" w:rsidP="00C54A1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36"/>
        <w:gridCol w:w="3115"/>
      </w:tblGrid>
      <w:tr w:rsidR="00CF6196" w:rsidRPr="00FC799F" w:rsidTr="00924AE2">
        <w:tc>
          <w:tcPr>
            <w:tcW w:w="594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№ п/п</w:t>
            </w:r>
          </w:p>
        </w:tc>
        <w:tc>
          <w:tcPr>
            <w:tcW w:w="5636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Перечень выплат стимулирующего характера</w:t>
            </w:r>
          </w:p>
        </w:tc>
        <w:tc>
          <w:tcPr>
            <w:tcW w:w="3115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Рекомендуемые размеры выплат стимулирующего характера</w:t>
            </w:r>
          </w:p>
        </w:tc>
      </w:tr>
      <w:tr w:rsidR="00CF6196" w:rsidRPr="00FC799F" w:rsidTr="00924AE2">
        <w:tc>
          <w:tcPr>
            <w:tcW w:w="594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1.</w:t>
            </w:r>
          </w:p>
        </w:tc>
        <w:tc>
          <w:tcPr>
            <w:tcW w:w="5636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 xml:space="preserve">За интенсивность и высокие результаты работ </w:t>
            </w:r>
          </w:p>
        </w:tc>
        <w:tc>
          <w:tcPr>
            <w:tcW w:w="3115" w:type="dxa"/>
          </w:tcPr>
          <w:p w:rsidR="00CF6196" w:rsidRPr="00FC799F" w:rsidRDefault="00CF6196" w:rsidP="00133FC8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до  1</w:t>
            </w:r>
            <w:r>
              <w:rPr>
                <w:sz w:val="28"/>
                <w:szCs w:val="28"/>
              </w:rPr>
              <w:t>0</w:t>
            </w:r>
            <w:r w:rsidRPr="00FC799F">
              <w:rPr>
                <w:sz w:val="28"/>
                <w:szCs w:val="28"/>
              </w:rPr>
              <w:t>0%</w:t>
            </w:r>
          </w:p>
        </w:tc>
      </w:tr>
      <w:tr w:rsidR="00CF6196" w:rsidRPr="00FC799F" w:rsidTr="00924AE2">
        <w:tc>
          <w:tcPr>
            <w:tcW w:w="594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2.</w:t>
            </w:r>
          </w:p>
        </w:tc>
        <w:tc>
          <w:tcPr>
            <w:tcW w:w="5636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За качество выполняемых работ</w:t>
            </w:r>
          </w:p>
        </w:tc>
        <w:tc>
          <w:tcPr>
            <w:tcW w:w="3115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12</w:t>
            </w:r>
            <w:r w:rsidRPr="00FC799F">
              <w:rPr>
                <w:sz w:val="28"/>
                <w:szCs w:val="28"/>
              </w:rPr>
              <w:t xml:space="preserve">0%  </w:t>
            </w:r>
          </w:p>
        </w:tc>
      </w:tr>
      <w:tr w:rsidR="00CF6196" w:rsidRPr="00FC799F" w:rsidTr="00924AE2">
        <w:tc>
          <w:tcPr>
            <w:tcW w:w="594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3.</w:t>
            </w:r>
          </w:p>
        </w:tc>
        <w:tc>
          <w:tcPr>
            <w:tcW w:w="5636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За  стаж работы</w:t>
            </w:r>
          </w:p>
        </w:tc>
        <w:tc>
          <w:tcPr>
            <w:tcW w:w="3115" w:type="dxa"/>
          </w:tcPr>
          <w:p w:rsidR="00CF6196" w:rsidRPr="00E81DA9" w:rsidRDefault="00CF6196" w:rsidP="00924AE2">
            <w:pPr>
              <w:jc w:val="both"/>
              <w:rPr>
                <w:sz w:val="28"/>
                <w:szCs w:val="28"/>
              </w:rPr>
            </w:pPr>
            <w:r w:rsidRPr="00E81DA9">
              <w:rPr>
                <w:sz w:val="28"/>
                <w:szCs w:val="28"/>
              </w:rPr>
              <w:t>от 1 до 5 лет     – 10 %</w:t>
            </w:r>
          </w:p>
          <w:p w:rsidR="00CF6196" w:rsidRPr="00E81DA9" w:rsidRDefault="00CF6196" w:rsidP="00924AE2">
            <w:pPr>
              <w:jc w:val="both"/>
              <w:rPr>
                <w:sz w:val="28"/>
                <w:szCs w:val="28"/>
              </w:rPr>
            </w:pPr>
            <w:r w:rsidRPr="00E81DA9">
              <w:rPr>
                <w:sz w:val="28"/>
                <w:szCs w:val="28"/>
              </w:rPr>
              <w:t>от 5 до 10 лет   – 15%</w:t>
            </w:r>
          </w:p>
          <w:p w:rsidR="00CF6196" w:rsidRPr="00E81DA9" w:rsidRDefault="00CF6196" w:rsidP="00924AE2">
            <w:pPr>
              <w:jc w:val="both"/>
              <w:rPr>
                <w:sz w:val="28"/>
                <w:szCs w:val="28"/>
              </w:rPr>
            </w:pPr>
            <w:r w:rsidRPr="00E81DA9">
              <w:rPr>
                <w:sz w:val="28"/>
                <w:szCs w:val="28"/>
              </w:rPr>
              <w:t>от 10 до 15 лет – 20%</w:t>
            </w:r>
          </w:p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E81DA9">
              <w:rPr>
                <w:sz w:val="28"/>
                <w:szCs w:val="28"/>
              </w:rPr>
              <w:t>от 15 и выше    – 30%</w:t>
            </w:r>
            <w:r w:rsidRPr="00FC799F">
              <w:rPr>
                <w:sz w:val="28"/>
                <w:szCs w:val="28"/>
              </w:rPr>
              <w:t xml:space="preserve"> </w:t>
            </w:r>
          </w:p>
        </w:tc>
      </w:tr>
      <w:tr w:rsidR="00CF6196" w:rsidRPr="00FC799F" w:rsidTr="00924AE2">
        <w:tc>
          <w:tcPr>
            <w:tcW w:w="594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4.</w:t>
            </w:r>
          </w:p>
        </w:tc>
        <w:tc>
          <w:tcPr>
            <w:tcW w:w="5636" w:type="dxa"/>
          </w:tcPr>
          <w:p w:rsidR="00CF6196" w:rsidRPr="00FC799F" w:rsidRDefault="00CF6196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 xml:space="preserve">Премиальные выплаты </w:t>
            </w:r>
            <w:r>
              <w:rPr>
                <w:sz w:val="28"/>
                <w:szCs w:val="28"/>
              </w:rPr>
              <w:t xml:space="preserve">руководителю </w:t>
            </w:r>
            <w:bookmarkStart w:id="0" w:name="_GoBack"/>
            <w:bookmarkEnd w:id="0"/>
            <w:r w:rsidRPr="00FC799F">
              <w:rPr>
                <w:sz w:val="28"/>
                <w:szCs w:val="28"/>
              </w:rPr>
              <w:t>по итогам работы Учреждения (месяц, квартал, год) в пределах фонда оплаты труда</w:t>
            </w:r>
          </w:p>
        </w:tc>
        <w:tc>
          <w:tcPr>
            <w:tcW w:w="3115" w:type="dxa"/>
          </w:tcPr>
          <w:p w:rsidR="00CF6196" w:rsidRPr="00FC799F" w:rsidRDefault="00CF6196" w:rsidP="00924AE2">
            <w:pPr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определяется и утверждается Главой Копейского городского округа</w:t>
            </w:r>
          </w:p>
        </w:tc>
      </w:tr>
    </w:tbl>
    <w:p w:rsidR="00CF6196" w:rsidRPr="00FC799F" w:rsidRDefault="00CF6196" w:rsidP="00C54A1D">
      <w:pPr>
        <w:tabs>
          <w:tab w:val="left" w:pos="5261"/>
        </w:tabs>
        <w:jc w:val="both"/>
        <w:rPr>
          <w:sz w:val="28"/>
          <w:szCs w:val="28"/>
        </w:rPr>
      </w:pPr>
    </w:p>
    <w:p w:rsidR="00CF6196" w:rsidRPr="00FC799F" w:rsidRDefault="00CF6196" w:rsidP="00C54A1D">
      <w:pPr>
        <w:tabs>
          <w:tab w:val="left" w:pos="5261"/>
        </w:tabs>
        <w:jc w:val="both"/>
        <w:rPr>
          <w:sz w:val="28"/>
          <w:szCs w:val="28"/>
        </w:rPr>
      </w:pPr>
    </w:p>
    <w:p w:rsidR="00CF6196" w:rsidRPr="00FC799F" w:rsidRDefault="00CF6196" w:rsidP="00C54A1D">
      <w:pPr>
        <w:tabs>
          <w:tab w:val="left" w:pos="5261"/>
        </w:tabs>
        <w:jc w:val="both"/>
        <w:rPr>
          <w:sz w:val="28"/>
          <w:szCs w:val="28"/>
        </w:rPr>
      </w:pPr>
    </w:p>
    <w:p w:rsidR="00CF6196" w:rsidRPr="00FC799F" w:rsidRDefault="00CF6196" w:rsidP="00C54A1D">
      <w:pPr>
        <w:shd w:val="clear" w:color="auto" w:fill="FFFFFF"/>
        <w:rPr>
          <w:sz w:val="28"/>
          <w:szCs w:val="28"/>
        </w:rPr>
      </w:pPr>
    </w:p>
    <w:p w:rsidR="00CF6196" w:rsidRPr="00FC799F" w:rsidRDefault="00CF6196" w:rsidP="00C54A1D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>Глава Копейского городского округа</w:t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  <w:t>А.М. Фалейчик</w:t>
      </w:r>
    </w:p>
    <w:p w:rsidR="00CF6196" w:rsidRDefault="00CF6196" w:rsidP="00C54A1D">
      <w:pPr>
        <w:shd w:val="clear" w:color="auto" w:fill="FFFFFF"/>
      </w:pP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</w:p>
    <w:sectPr w:rsidR="00CF6196" w:rsidSect="00CD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A1D"/>
    <w:rsid w:val="000F20B8"/>
    <w:rsid w:val="00133FC8"/>
    <w:rsid w:val="002E601B"/>
    <w:rsid w:val="003A5F30"/>
    <w:rsid w:val="00685F68"/>
    <w:rsid w:val="007C4A71"/>
    <w:rsid w:val="00924AE2"/>
    <w:rsid w:val="00B418EF"/>
    <w:rsid w:val="00C43124"/>
    <w:rsid w:val="00C54A1D"/>
    <w:rsid w:val="00CD33AB"/>
    <w:rsid w:val="00CF6196"/>
    <w:rsid w:val="00E81DA9"/>
    <w:rsid w:val="00F25A1E"/>
    <w:rsid w:val="00F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2022-03-22T06:39:00Z</cp:lastPrinted>
  <dcterms:created xsi:type="dcterms:W3CDTF">2019-07-01T16:06:00Z</dcterms:created>
  <dcterms:modified xsi:type="dcterms:W3CDTF">2022-03-31T08:37:00Z</dcterms:modified>
</cp:coreProperties>
</file>