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EE" w:rsidRDefault="00C13EEE" w:rsidP="00834ED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C13EEE" w:rsidRDefault="00C13EEE" w:rsidP="00834ED4">
      <w:pPr>
        <w:pStyle w:val="10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C13EEE" w:rsidRPr="001E7E3C" w:rsidRDefault="00C13EEE" w:rsidP="00834ED4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C13EEE" w:rsidRDefault="00C13EEE" w:rsidP="00834ED4"/>
    <w:p w:rsidR="00C13EEE" w:rsidRDefault="00C13EEE" w:rsidP="00834ED4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C13EEE" w:rsidRDefault="00C13EEE" w:rsidP="00834ED4">
      <w:pPr>
        <w:rPr>
          <w:b/>
          <w:sz w:val="44"/>
          <w:szCs w:val="44"/>
        </w:rPr>
      </w:pPr>
    </w:p>
    <w:p w:rsidR="00C13EEE" w:rsidRDefault="00C13EEE" w:rsidP="00834ED4">
      <w:pPr>
        <w:rPr>
          <w:b/>
          <w:sz w:val="28"/>
          <w:szCs w:val="28"/>
        </w:rPr>
      </w:pPr>
    </w:p>
    <w:p w:rsidR="00C13EEE" w:rsidRPr="00834ED4" w:rsidRDefault="00C13EEE" w:rsidP="00834ED4">
      <w:pPr>
        <w:rPr>
          <w:sz w:val="28"/>
          <w:szCs w:val="28"/>
        </w:rPr>
      </w:pPr>
      <w:r w:rsidRPr="00834ED4">
        <w:rPr>
          <w:sz w:val="28"/>
          <w:szCs w:val="28"/>
        </w:rPr>
        <w:t xml:space="preserve">      24.11.2021           300</w:t>
      </w:r>
    </w:p>
    <w:p w:rsidR="00C13EEE" w:rsidRPr="00FD02AE" w:rsidRDefault="00C13EEE" w:rsidP="00834ED4">
      <w:r>
        <w:t>о</w:t>
      </w:r>
      <w:r w:rsidRPr="00FD02AE">
        <w:t>т _______________№_____</w:t>
      </w:r>
    </w:p>
    <w:p w:rsidR="00C13EEE" w:rsidRDefault="00C13EEE" w:rsidP="00683D3C">
      <w:pPr>
        <w:rPr>
          <w:sz w:val="26"/>
          <w:szCs w:val="26"/>
        </w:rPr>
      </w:pPr>
    </w:p>
    <w:p w:rsidR="00C13EEE" w:rsidRDefault="00C13EEE" w:rsidP="0082126F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135961">
        <w:rPr>
          <w:sz w:val="28"/>
          <w:szCs w:val="28"/>
        </w:rPr>
        <w:t>ходе выполнения</w:t>
      </w:r>
      <w:r>
        <w:rPr>
          <w:sz w:val="28"/>
          <w:szCs w:val="28"/>
        </w:rPr>
        <w:t xml:space="preserve"> </w:t>
      </w:r>
      <w:r w:rsidRPr="0013596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п</w:t>
      </w:r>
      <w:r w:rsidRPr="0013596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 </w:t>
      </w:r>
      <w:r w:rsidRPr="005D0162">
        <w:rPr>
          <w:sz w:val="28"/>
          <w:szCs w:val="28"/>
        </w:rPr>
        <w:t>«</w:t>
      </w:r>
      <w:r>
        <w:rPr>
          <w:sz w:val="28"/>
          <w:szCs w:val="28"/>
        </w:rPr>
        <w:t>Модернизация          объектов</w:t>
      </w:r>
    </w:p>
    <w:p w:rsidR="00C13EEE" w:rsidRDefault="00C13EEE" w:rsidP="0082126F">
      <w:pPr>
        <w:tabs>
          <w:tab w:val="left" w:pos="7020"/>
          <w:tab w:val="left" w:pos="10080"/>
        </w:tabs>
        <w:ind w:right="4393"/>
        <w:rPr>
          <w:sz w:val="28"/>
          <w:szCs w:val="28"/>
        </w:rPr>
      </w:pPr>
      <w:r>
        <w:rPr>
          <w:sz w:val="28"/>
          <w:szCs w:val="28"/>
        </w:rPr>
        <w:t>коммунальной      инфраструктуры</w:t>
      </w:r>
      <w:r w:rsidRPr="005D0162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в</w:t>
      </w:r>
    </w:p>
    <w:p w:rsidR="00C13EEE" w:rsidRPr="00135961" w:rsidRDefault="00C13EEE" w:rsidP="0082126F">
      <w:pPr>
        <w:tabs>
          <w:tab w:val="left" w:pos="7020"/>
          <w:tab w:val="left" w:pos="10080"/>
        </w:tabs>
        <w:ind w:right="4393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Pr="00135961">
        <w:rPr>
          <w:sz w:val="28"/>
          <w:szCs w:val="28"/>
        </w:rPr>
        <w:t>год</w:t>
      </w:r>
      <w:r>
        <w:rPr>
          <w:sz w:val="28"/>
          <w:szCs w:val="28"/>
        </w:rPr>
        <w:t>у</w:t>
      </w:r>
    </w:p>
    <w:p w:rsidR="00C13EEE" w:rsidRPr="00787104" w:rsidRDefault="00C13EEE" w:rsidP="00683D3C">
      <w:pPr>
        <w:rPr>
          <w:sz w:val="26"/>
          <w:szCs w:val="26"/>
        </w:rPr>
      </w:pPr>
    </w:p>
    <w:p w:rsidR="00C13EEE" w:rsidRPr="00787104" w:rsidRDefault="00C13EEE" w:rsidP="00683D3C">
      <w:pPr>
        <w:rPr>
          <w:sz w:val="26"/>
          <w:szCs w:val="26"/>
        </w:rPr>
      </w:pPr>
    </w:p>
    <w:p w:rsidR="00C13EEE" w:rsidRDefault="00C13EEE" w:rsidP="00683D3C">
      <w:pPr>
        <w:jc w:val="both"/>
        <w:rPr>
          <w:sz w:val="28"/>
          <w:szCs w:val="28"/>
        </w:rPr>
      </w:pPr>
      <w:r w:rsidRPr="00787104">
        <w:rPr>
          <w:sz w:val="26"/>
          <w:szCs w:val="26"/>
        </w:rPr>
        <w:tab/>
      </w:r>
      <w:r w:rsidRPr="00135961">
        <w:rPr>
          <w:sz w:val="28"/>
          <w:szCs w:val="28"/>
        </w:rPr>
        <w:t>Рассмотрев информацию о ходе выполнения муниципальной программы «</w:t>
      </w:r>
      <w:r>
        <w:rPr>
          <w:sz w:val="28"/>
          <w:szCs w:val="28"/>
        </w:rPr>
        <w:t>Модернизация объектов коммунальной инфраструктуры</w:t>
      </w:r>
      <w:r w:rsidRPr="001359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35961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135961">
        <w:rPr>
          <w:sz w:val="28"/>
          <w:szCs w:val="28"/>
        </w:rPr>
        <w:t xml:space="preserve"> году Собрание депутатов Копейского городского округа Челябинской области</w:t>
      </w:r>
    </w:p>
    <w:p w:rsidR="00C13EEE" w:rsidRPr="00135961" w:rsidRDefault="00C13EEE" w:rsidP="00683D3C">
      <w:pPr>
        <w:jc w:val="both"/>
        <w:rPr>
          <w:sz w:val="28"/>
          <w:szCs w:val="28"/>
        </w:rPr>
      </w:pPr>
      <w:r w:rsidRPr="00135961">
        <w:rPr>
          <w:sz w:val="28"/>
          <w:szCs w:val="28"/>
        </w:rPr>
        <w:t>РЕШАЕТ:</w:t>
      </w:r>
    </w:p>
    <w:p w:rsidR="00C13EEE" w:rsidRPr="00135961" w:rsidRDefault="00C13EEE" w:rsidP="00683D3C">
      <w:pPr>
        <w:ind w:firstLine="708"/>
        <w:jc w:val="both"/>
        <w:rPr>
          <w:sz w:val="28"/>
          <w:szCs w:val="28"/>
        </w:rPr>
      </w:pPr>
      <w:r w:rsidRPr="00135961">
        <w:rPr>
          <w:sz w:val="28"/>
          <w:szCs w:val="28"/>
        </w:rPr>
        <w:t>Принять к сведению информацию о ходе выполнения муниципальной программы «</w:t>
      </w:r>
      <w:r>
        <w:rPr>
          <w:sz w:val="28"/>
          <w:szCs w:val="28"/>
        </w:rPr>
        <w:t>Модернизация объектов коммунальной инфраструктуры</w:t>
      </w:r>
      <w:r w:rsidRPr="00135961">
        <w:rPr>
          <w:sz w:val="28"/>
          <w:szCs w:val="28"/>
        </w:rPr>
        <w:t xml:space="preserve">» </w:t>
      </w:r>
      <w:r>
        <w:rPr>
          <w:sz w:val="28"/>
          <w:szCs w:val="28"/>
        </w:rPr>
        <w:t>в                     2021</w:t>
      </w:r>
      <w:bookmarkStart w:id="0" w:name="_GoBack"/>
      <w:bookmarkEnd w:id="0"/>
      <w:r w:rsidRPr="0013596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135961">
        <w:rPr>
          <w:sz w:val="28"/>
          <w:szCs w:val="28"/>
        </w:rPr>
        <w:t>(прилагается).</w:t>
      </w:r>
    </w:p>
    <w:p w:rsidR="00C13EEE" w:rsidRDefault="00C13EEE" w:rsidP="00683D3C">
      <w:pPr>
        <w:ind w:firstLine="708"/>
        <w:jc w:val="both"/>
        <w:rPr>
          <w:sz w:val="26"/>
          <w:szCs w:val="26"/>
        </w:rPr>
      </w:pPr>
    </w:p>
    <w:p w:rsidR="00C13EEE" w:rsidRDefault="00C13EEE" w:rsidP="00683D3C">
      <w:pPr>
        <w:ind w:firstLine="708"/>
        <w:jc w:val="both"/>
        <w:rPr>
          <w:sz w:val="26"/>
          <w:szCs w:val="26"/>
        </w:rPr>
      </w:pPr>
    </w:p>
    <w:p w:rsidR="00C13EEE" w:rsidRDefault="00C13EEE" w:rsidP="00683D3C">
      <w:pPr>
        <w:ind w:firstLine="708"/>
        <w:jc w:val="both"/>
        <w:rPr>
          <w:sz w:val="26"/>
          <w:szCs w:val="26"/>
        </w:rPr>
      </w:pPr>
    </w:p>
    <w:p w:rsidR="00C13EEE" w:rsidRDefault="00C13EEE" w:rsidP="0065078C">
      <w:pPr>
        <w:tabs>
          <w:tab w:val="left" w:pos="0"/>
          <w:tab w:val="center" w:pos="4677"/>
        </w:tabs>
        <w:rPr>
          <w:sz w:val="28"/>
          <w:szCs w:val="28"/>
        </w:rPr>
      </w:pPr>
      <w:r w:rsidRPr="009C6D9C">
        <w:rPr>
          <w:sz w:val="28"/>
          <w:szCs w:val="28"/>
        </w:rPr>
        <w:t>Председатель</w:t>
      </w:r>
    </w:p>
    <w:p w:rsidR="00C13EEE" w:rsidRPr="009C6D9C" w:rsidRDefault="00C13EEE" w:rsidP="0065078C">
      <w:pPr>
        <w:tabs>
          <w:tab w:val="left" w:pos="0"/>
          <w:tab w:val="center" w:pos="4677"/>
        </w:tabs>
        <w:rPr>
          <w:sz w:val="28"/>
          <w:szCs w:val="28"/>
        </w:rPr>
      </w:pPr>
      <w:r w:rsidRPr="009C6D9C">
        <w:rPr>
          <w:sz w:val="28"/>
          <w:szCs w:val="28"/>
        </w:rPr>
        <w:t xml:space="preserve">Собрания депутатов </w:t>
      </w:r>
    </w:p>
    <w:p w:rsidR="00C13EEE" w:rsidRPr="009C6D9C" w:rsidRDefault="00C13EEE" w:rsidP="0065078C">
      <w:pPr>
        <w:tabs>
          <w:tab w:val="left" w:pos="0"/>
          <w:tab w:val="center" w:pos="4677"/>
        </w:tabs>
        <w:rPr>
          <w:sz w:val="28"/>
          <w:szCs w:val="28"/>
        </w:rPr>
      </w:pPr>
      <w:r w:rsidRPr="009C6D9C">
        <w:rPr>
          <w:sz w:val="28"/>
          <w:szCs w:val="28"/>
        </w:rPr>
        <w:t xml:space="preserve">Копейского городского округа                                     </w:t>
      </w:r>
      <w:r>
        <w:rPr>
          <w:sz w:val="28"/>
          <w:szCs w:val="28"/>
        </w:rPr>
        <w:t xml:space="preserve">                           Е.К. Гиске</w:t>
      </w:r>
    </w:p>
    <w:p w:rsidR="00C13EEE" w:rsidRDefault="00C13EEE" w:rsidP="0065078C">
      <w:pPr>
        <w:tabs>
          <w:tab w:val="left" w:pos="0"/>
          <w:tab w:val="center" w:pos="4677"/>
        </w:tabs>
        <w:rPr>
          <w:sz w:val="26"/>
          <w:szCs w:val="26"/>
        </w:rPr>
      </w:pPr>
    </w:p>
    <w:p w:rsidR="00C13EEE" w:rsidRPr="00135961" w:rsidRDefault="00C13EEE" w:rsidP="0065078C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C13EEE" w:rsidRDefault="00C13EEE" w:rsidP="00683D3C">
      <w:pPr>
        <w:tabs>
          <w:tab w:val="left" w:pos="7740"/>
        </w:tabs>
        <w:jc w:val="both"/>
        <w:rPr>
          <w:sz w:val="28"/>
          <w:szCs w:val="28"/>
        </w:rPr>
      </w:pPr>
    </w:p>
    <w:p w:rsidR="00C13EEE" w:rsidRDefault="00C13EEE" w:rsidP="00683D3C">
      <w:pPr>
        <w:tabs>
          <w:tab w:val="left" w:pos="7740"/>
        </w:tabs>
        <w:jc w:val="both"/>
        <w:rPr>
          <w:sz w:val="28"/>
          <w:szCs w:val="28"/>
        </w:rPr>
      </w:pPr>
    </w:p>
    <w:p w:rsidR="00C13EEE" w:rsidRDefault="00C13EEE" w:rsidP="00683D3C">
      <w:pPr>
        <w:tabs>
          <w:tab w:val="left" w:pos="7740"/>
        </w:tabs>
        <w:jc w:val="both"/>
        <w:rPr>
          <w:sz w:val="28"/>
          <w:szCs w:val="28"/>
        </w:rPr>
      </w:pPr>
    </w:p>
    <w:p w:rsidR="00C13EEE" w:rsidRDefault="00C13EEE" w:rsidP="00683D3C">
      <w:pPr>
        <w:tabs>
          <w:tab w:val="left" w:pos="7740"/>
        </w:tabs>
        <w:jc w:val="both"/>
        <w:rPr>
          <w:sz w:val="28"/>
          <w:szCs w:val="28"/>
        </w:rPr>
      </w:pPr>
    </w:p>
    <w:p w:rsidR="00C13EEE" w:rsidRDefault="00C13EEE" w:rsidP="00683D3C">
      <w:pPr>
        <w:tabs>
          <w:tab w:val="left" w:pos="7740"/>
        </w:tabs>
        <w:jc w:val="both"/>
        <w:rPr>
          <w:sz w:val="28"/>
          <w:szCs w:val="28"/>
        </w:rPr>
      </w:pPr>
    </w:p>
    <w:p w:rsidR="00C13EEE" w:rsidRDefault="00C13EEE" w:rsidP="00683D3C">
      <w:pPr>
        <w:tabs>
          <w:tab w:val="left" w:pos="7740"/>
        </w:tabs>
        <w:jc w:val="both"/>
        <w:rPr>
          <w:sz w:val="28"/>
          <w:szCs w:val="28"/>
        </w:rPr>
      </w:pPr>
    </w:p>
    <w:p w:rsidR="00C13EEE" w:rsidRDefault="00C13EEE" w:rsidP="00683D3C">
      <w:pPr>
        <w:tabs>
          <w:tab w:val="left" w:pos="7740"/>
        </w:tabs>
        <w:jc w:val="both"/>
        <w:rPr>
          <w:sz w:val="28"/>
          <w:szCs w:val="28"/>
        </w:rPr>
      </w:pPr>
    </w:p>
    <w:p w:rsidR="00C13EEE" w:rsidRDefault="00C13EEE" w:rsidP="00683D3C">
      <w:pPr>
        <w:tabs>
          <w:tab w:val="left" w:pos="7740"/>
        </w:tabs>
        <w:jc w:val="both"/>
        <w:rPr>
          <w:sz w:val="28"/>
          <w:szCs w:val="28"/>
        </w:rPr>
      </w:pPr>
    </w:p>
    <w:p w:rsidR="00C13EEE" w:rsidRDefault="00C13EEE" w:rsidP="00683D3C">
      <w:pPr>
        <w:tabs>
          <w:tab w:val="left" w:pos="7740"/>
        </w:tabs>
        <w:jc w:val="both"/>
        <w:rPr>
          <w:sz w:val="28"/>
          <w:szCs w:val="28"/>
        </w:rPr>
      </w:pPr>
    </w:p>
    <w:p w:rsidR="00C13EEE" w:rsidRDefault="00C13EEE" w:rsidP="00683D3C">
      <w:pPr>
        <w:tabs>
          <w:tab w:val="left" w:pos="7740"/>
        </w:tabs>
        <w:jc w:val="both"/>
        <w:rPr>
          <w:sz w:val="28"/>
          <w:szCs w:val="28"/>
        </w:rPr>
      </w:pPr>
    </w:p>
    <w:p w:rsidR="00C13EEE" w:rsidRDefault="00C13EEE" w:rsidP="00683D3C">
      <w:pPr>
        <w:tabs>
          <w:tab w:val="left" w:pos="7740"/>
        </w:tabs>
        <w:jc w:val="both"/>
        <w:rPr>
          <w:sz w:val="28"/>
          <w:szCs w:val="28"/>
        </w:rPr>
      </w:pPr>
    </w:p>
    <w:p w:rsidR="00C13EEE" w:rsidRDefault="00C13EEE" w:rsidP="00683D3C">
      <w:pPr>
        <w:tabs>
          <w:tab w:val="left" w:pos="7740"/>
        </w:tabs>
        <w:jc w:val="both"/>
        <w:rPr>
          <w:sz w:val="28"/>
          <w:szCs w:val="28"/>
        </w:rPr>
      </w:pPr>
    </w:p>
    <w:p w:rsidR="00C13EEE" w:rsidRPr="00135961" w:rsidRDefault="00C13EEE" w:rsidP="00683D3C">
      <w:pPr>
        <w:tabs>
          <w:tab w:val="left" w:pos="7740"/>
        </w:tabs>
        <w:jc w:val="both"/>
        <w:rPr>
          <w:sz w:val="28"/>
          <w:szCs w:val="28"/>
        </w:rPr>
      </w:pPr>
    </w:p>
    <w:p w:rsidR="00C13EEE" w:rsidRDefault="00C13EEE" w:rsidP="00BC2966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13EEE" w:rsidRDefault="00C13EEE" w:rsidP="00BC2966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C13EEE" w:rsidRDefault="00C13EEE" w:rsidP="00BC2966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C13EEE" w:rsidRDefault="00C13EEE" w:rsidP="00BC2966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C13EEE" w:rsidRDefault="00C13EEE" w:rsidP="00BC2966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от 24.11.2021 № 300</w:t>
      </w:r>
    </w:p>
    <w:p w:rsidR="00C13EEE" w:rsidRDefault="00C13EEE" w:rsidP="00BC2966">
      <w:pPr>
        <w:ind w:firstLine="5387"/>
        <w:jc w:val="both"/>
        <w:rPr>
          <w:sz w:val="28"/>
          <w:szCs w:val="28"/>
        </w:rPr>
      </w:pPr>
    </w:p>
    <w:p w:rsidR="00C13EEE" w:rsidRDefault="00C13EEE" w:rsidP="00BC2966">
      <w:pPr>
        <w:ind w:firstLine="5387"/>
        <w:jc w:val="center"/>
        <w:rPr>
          <w:sz w:val="28"/>
          <w:szCs w:val="28"/>
        </w:rPr>
      </w:pPr>
    </w:p>
    <w:p w:rsidR="00C13EEE" w:rsidRDefault="00C13EEE" w:rsidP="00BC296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выполнения муниципальной программы «Модернизация объектов коммунальной инфраструктуры» в 2021 году</w:t>
      </w:r>
    </w:p>
    <w:p w:rsidR="00C13EEE" w:rsidRDefault="00C13EEE" w:rsidP="00BC2966">
      <w:pPr>
        <w:ind w:firstLine="709"/>
        <w:jc w:val="both"/>
        <w:rPr>
          <w:sz w:val="28"/>
          <w:szCs w:val="28"/>
        </w:rPr>
      </w:pPr>
    </w:p>
    <w:p w:rsidR="00C13EEE" w:rsidRDefault="00C13EEE" w:rsidP="00BC29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</w:t>
      </w:r>
      <w:r>
        <w:rPr>
          <w:rStyle w:val="1"/>
          <w:sz w:val="28"/>
          <w:szCs w:val="28"/>
          <w:lang w:eastAsia="ru-RU"/>
        </w:rPr>
        <w:t>«</w:t>
      </w:r>
      <w:r>
        <w:rPr>
          <w:sz w:val="28"/>
          <w:szCs w:val="28"/>
        </w:rPr>
        <w:t>Модернизация объектов коммунальной инфраструктуры</w:t>
      </w:r>
      <w:r>
        <w:rPr>
          <w:rStyle w:val="1"/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утвержденна постановлением администрации Копейского городского округа  от 03.12.2020 № 2727-п, разработана в целях </w:t>
      </w:r>
      <w:r>
        <w:rPr>
          <w:color w:val="000000"/>
          <w:sz w:val="28"/>
          <w:szCs w:val="28"/>
        </w:rPr>
        <w:t>повышения качества жилищного обеспечения населения</w:t>
      </w:r>
      <w:r>
        <w:rPr>
          <w:sz w:val="28"/>
          <w:szCs w:val="28"/>
        </w:rPr>
        <w:t>.</w:t>
      </w:r>
    </w:p>
    <w:p w:rsidR="00C13EEE" w:rsidRDefault="00C13EEE" w:rsidP="00BC29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поставленной цели в рамках данной муниципальной программы решается основная </w:t>
      </w:r>
      <w:r>
        <w:rPr>
          <w:bCs/>
          <w:sz w:val="28"/>
          <w:szCs w:val="28"/>
        </w:rPr>
        <w:t>задача:</w:t>
      </w:r>
    </w:p>
    <w:p w:rsidR="00C13EEE" w:rsidRDefault="00C13EEE" w:rsidP="00BC296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м</w:t>
      </w:r>
      <w:r>
        <w:rPr>
          <w:color w:val="000000"/>
          <w:sz w:val="28"/>
          <w:szCs w:val="28"/>
        </w:rPr>
        <w:t>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(модернизация, капитальный ремонт объектов коммунального хозяйства).</w:t>
      </w:r>
    </w:p>
    <w:p w:rsidR="00C13EEE" w:rsidRDefault="00C13EEE" w:rsidP="00BC296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2021–2023 годы.</w:t>
      </w:r>
    </w:p>
    <w:p w:rsidR="00C13EEE" w:rsidRDefault="00C13EEE" w:rsidP="00BC29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реализации программы в 2021 году предусмотрено финансирование в размере </w:t>
      </w:r>
      <w:r>
        <w:rPr>
          <w:sz w:val="28"/>
          <w:szCs w:val="28"/>
        </w:rPr>
        <w:t>6 758,52 тыс.</w:t>
      </w:r>
      <w:r>
        <w:rPr>
          <w:bCs/>
          <w:sz w:val="28"/>
          <w:szCs w:val="28"/>
        </w:rPr>
        <w:t>руб. из бюджетов:</w:t>
      </w:r>
    </w:p>
    <w:p w:rsidR="00C13EEE" w:rsidRDefault="00C13EEE" w:rsidP="00BC29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областной бюджет (далее – ОБ) –</w:t>
      </w:r>
      <w:r>
        <w:rPr>
          <w:sz w:val="28"/>
          <w:szCs w:val="28"/>
        </w:rPr>
        <w:t>5 303,00 тыс.руб.;</w:t>
      </w:r>
    </w:p>
    <w:p w:rsidR="00C13EEE" w:rsidRDefault="00C13EEE" w:rsidP="00BC2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местный бюджет (далее – МБ) –1 455,52 тыс.руб.</w:t>
      </w:r>
    </w:p>
    <w:p w:rsidR="00C13EEE" w:rsidRDefault="00C13EEE" w:rsidP="00BC29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в рамках программы запланированы следующие мероприятия: </w:t>
      </w:r>
    </w:p>
    <w:p w:rsidR="00C13EEE" w:rsidRDefault="00C13EEE" w:rsidP="00BC2966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«Выполнение мероприятий по проведению капитального ремонта газовых сетей городского округа:</w:t>
      </w:r>
    </w:p>
    <w:p w:rsidR="00C13EEE" w:rsidRDefault="00C13EEE" w:rsidP="00BC296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до ГРП - 9 по ул. Жданова;</w:t>
      </w:r>
    </w:p>
    <w:p w:rsidR="00C13EEE" w:rsidRDefault="00C13EEE" w:rsidP="00BC2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ул. Смолина до ГРП -25 в пос. Старокамышинск;  </w:t>
      </w:r>
    </w:p>
    <w:p w:rsidR="00C13EEE" w:rsidRDefault="00C13EEE" w:rsidP="00BC29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ул. Силовая, ул. Халтурина, ул. Тугайкульская;</w:t>
      </w:r>
    </w:p>
    <w:p w:rsidR="00C13EEE" w:rsidRDefault="00C13EEE" w:rsidP="00BC29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ГРПШ № 23 по ул. Урицкого;</w:t>
      </w:r>
    </w:p>
    <w:p w:rsidR="00C13EEE" w:rsidRDefault="00C13EEE" w:rsidP="00BC29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ГРПШ № 8 по ул. Пестеля п. Горняк;</w:t>
      </w:r>
    </w:p>
    <w:p w:rsidR="00C13EEE" w:rsidRDefault="00C13EEE" w:rsidP="00BC29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 ж.д. № 1 по ул. Ладожской;</w:t>
      </w:r>
    </w:p>
    <w:p w:rsidR="00C13EEE" w:rsidRDefault="00C13EEE" w:rsidP="00BC29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ул. Калинина, между домами № 8 и 10».</w:t>
      </w:r>
    </w:p>
    <w:p w:rsidR="00C13EEE" w:rsidRDefault="00C13EEE" w:rsidP="00BC296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Выделены денежные средства из местного бюджета в размере 1 440,21 тыс.руб.</w:t>
      </w:r>
      <w:r>
        <w:rPr>
          <w:bCs/>
          <w:sz w:val="28"/>
          <w:szCs w:val="28"/>
        </w:rPr>
        <w:t>Ответственный соисполнитель МУКГО «Городская служба заказчика».</w:t>
      </w:r>
    </w:p>
    <w:p w:rsidR="00C13EEE" w:rsidRDefault="00C13EEE" w:rsidP="00BC2966">
      <w:pPr>
        <w:tabs>
          <w:tab w:val="left" w:pos="2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 муниципальный контракт 28.01.2021 № 5/МК/МК-18-30/21 на выполнение капитального ремонта по объектам:</w:t>
      </w:r>
      <w:r>
        <w:rPr>
          <w:bCs/>
          <w:sz w:val="28"/>
          <w:szCs w:val="28"/>
        </w:rPr>
        <w:t xml:space="preserve"> ул. Силовая, ул. Халтурина, ул. Тугайкульская;ГРПШ № 23 по ул. Урицкого;ГРПШ № 8 по ул. Пестеля                        п. Горняк - на сумму 537,97 тыс.руб. с </w:t>
      </w:r>
      <w:r>
        <w:rPr>
          <w:sz w:val="28"/>
          <w:szCs w:val="28"/>
        </w:rPr>
        <w:t>АО «Газпром газораспределение Челябинск» в г. Копейске. Срок выполнения работ – 31.03.2021. Работы выполнены в полном объеме.</w:t>
      </w:r>
    </w:p>
    <w:p w:rsidR="00C13EEE" w:rsidRDefault="00C13EEE" w:rsidP="00BC296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Заключен муниципальный контракт 28.01.2021 № 4/МК/МК-18-29/21 на выполнение капитального ремонта по объектам: </w:t>
      </w:r>
      <w:r>
        <w:rPr>
          <w:bCs/>
          <w:sz w:val="28"/>
          <w:szCs w:val="28"/>
        </w:rPr>
        <w:t>у ж.д. № 1 по ул. Ладожской;по ул. Калинина, между домами № 8 и 10</w:t>
      </w:r>
      <w:r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на сумму 127,24 тыс.руб. с                 </w:t>
      </w:r>
      <w:r>
        <w:rPr>
          <w:sz w:val="28"/>
          <w:szCs w:val="28"/>
        </w:rPr>
        <w:t>АО «Газпром газораспределение Челябинск» в г. Копейске. Срок выполнения работ – 03.02.2021. Работы выполнены в полном объеме.</w:t>
      </w:r>
    </w:p>
    <w:p w:rsidR="00C13EEE" w:rsidRDefault="00C13EEE" w:rsidP="00BC2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по объектам: до ГРП - 9 по ул. Жданова;по ул. Смолина до ГРП -25 в пос. Старокамышинск</w:t>
      </w:r>
      <w:r>
        <w:rPr>
          <w:color w:val="000000"/>
          <w:sz w:val="28"/>
          <w:szCs w:val="28"/>
        </w:rPr>
        <w:t xml:space="preserve"> заключен договор с                           ОГАУ «Госэкспертиза Челябинской области», срок получения положительного </w:t>
      </w:r>
      <w:r>
        <w:rPr>
          <w:sz w:val="28"/>
          <w:szCs w:val="28"/>
        </w:rPr>
        <w:t>заключения – 01.12.2021.</w:t>
      </w:r>
    </w:p>
    <w:p w:rsidR="00C13EEE" w:rsidRDefault="00C13EEE" w:rsidP="00BC296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«</w:t>
      </w:r>
      <w:r>
        <w:rPr>
          <w:bCs/>
          <w:sz w:val="28"/>
          <w:szCs w:val="28"/>
        </w:rPr>
        <w:t xml:space="preserve">Выполнение расчета расхода потребления газа по объекту: </w:t>
      </w:r>
      <w:r>
        <w:rPr>
          <w:sz w:val="28"/>
          <w:szCs w:val="28"/>
        </w:rPr>
        <w:t>«Газоснабжение индивидуальных жилых домов, расположенных по улицам: Врубовая, Лобачевского, Старопоселковая, пер. Врубовой Копейского городского округа»выделены денежные средства в размере 10,00  тыс.руб.</w:t>
      </w:r>
      <w:r>
        <w:rPr>
          <w:bCs/>
          <w:sz w:val="28"/>
          <w:szCs w:val="28"/>
        </w:rPr>
        <w:t>Ответственный соисполнитель МУКГО «Управление строительства».</w:t>
      </w:r>
    </w:p>
    <w:p w:rsidR="00C13EEE" w:rsidRDefault="00C13EEE" w:rsidP="00BC2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 договор № 19 от 12.04.2021 на расчет расхода потребления газа на нужды теплоснабжения, пищеприготовления и горячего водоснабжения жилых домов, расположенных по ул. Врубовая, Старопоселковая, Лобачевского, пер. Врубовый г. Копейска Челябинской области(всего: 78 жилых домов) с «Проектная мастерская «ГОРОД». Срок выполнения работ – 31.05.2021. Работы выполнены в полном объеме.</w:t>
      </w:r>
    </w:p>
    <w:p w:rsidR="00C13EEE" w:rsidRDefault="00C13EEE" w:rsidP="00BC296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«</w:t>
      </w:r>
      <w:r>
        <w:rPr>
          <w:color w:val="000000"/>
          <w:sz w:val="28"/>
          <w:szCs w:val="28"/>
        </w:rPr>
        <w:t>Вынос водоотводной канавы и строительство ливневого коллектора восточнее территории школы по ул. Красная Горнячка, д.4, в том числе проектно-изыскательские работы»</w:t>
      </w:r>
      <w:r>
        <w:rPr>
          <w:sz w:val="28"/>
          <w:szCs w:val="28"/>
        </w:rPr>
        <w:t xml:space="preserve">выделены денежные средства в размере 5 308,31  тыс.руб. (5 303,00 тыс. руб. - ОБ, 5,31 тыс. руб. - МБ) </w:t>
      </w:r>
      <w:r>
        <w:rPr>
          <w:bCs/>
          <w:sz w:val="28"/>
          <w:szCs w:val="28"/>
        </w:rPr>
        <w:t xml:space="preserve">Ответственный соисполнитель МУКГО «Управление строительства». </w:t>
      </w:r>
    </w:p>
    <w:p w:rsidR="00C13EEE" w:rsidRDefault="00C13EEE" w:rsidP="00BC29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настоящее время ведется сбор коммерческих предложений на выполнение проектно-изыскательских работ. Срок заключения договора – ноябрь 2021 года. </w:t>
      </w:r>
      <w:r>
        <w:rPr>
          <w:sz w:val="28"/>
          <w:szCs w:val="28"/>
        </w:rPr>
        <w:t>Срок выполнения работ – декабрь 2021 года.</w:t>
      </w:r>
    </w:p>
    <w:p w:rsidR="00C13EEE" w:rsidRDefault="00C13EEE" w:rsidP="00BC2966">
      <w:pPr>
        <w:ind w:firstLine="709"/>
        <w:jc w:val="both"/>
        <w:rPr>
          <w:sz w:val="28"/>
          <w:szCs w:val="28"/>
        </w:rPr>
      </w:pPr>
    </w:p>
    <w:p w:rsidR="00C13EEE" w:rsidRDefault="00C13EEE" w:rsidP="00BC2966">
      <w:pPr>
        <w:jc w:val="both"/>
        <w:rPr>
          <w:sz w:val="28"/>
          <w:szCs w:val="28"/>
        </w:rPr>
      </w:pPr>
    </w:p>
    <w:p w:rsidR="00C13EEE" w:rsidRDefault="00C13EEE" w:rsidP="00BC2966">
      <w:pPr>
        <w:tabs>
          <w:tab w:val="left" w:pos="-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городского округа </w:t>
      </w:r>
    </w:p>
    <w:p w:rsidR="00C13EEE" w:rsidRDefault="00C13EEE" w:rsidP="00BC29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жилищно-коммунальным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И.В. Фролов</w:t>
      </w:r>
    </w:p>
    <w:p w:rsidR="00C13EEE" w:rsidRDefault="00C13EEE" w:rsidP="00BC2966">
      <w:pPr>
        <w:jc w:val="both"/>
        <w:rPr>
          <w:sz w:val="28"/>
          <w:szCs w:val="28"/>
        </w:rPr>
      </w:pPr>
    </w:p>
    <w:p w:rsidR="00C13EEE" w:rsidRDefault="00C13EEE">
      <w:pPr>
        <w:rPr>
          <w:sz w:val="28"/>
          <w:szCs w:val="28"/>
        </w:rPr>
      </w:pPr>
    </w:p>
    <w:p w:rsidR="00C13EEE" w:rsidRDefault="00C13EEE">
      <w:pPr>
        <w:rPr>
          <w:sz w:val="28"/>
          <w:szCs w:val="28"/>
        </w:rPr>
      </w:pPr>
    </w:p>
    <w:p w:rsidR="00C13EEE" w:rsidRDefault="00C13EEE">
      <w:pPr>
        <w:rPr>
          <w:sz w:val="28"/>
          <w:szCs w:val="28"/>
        </w:rPr>
      </w:pPr>
    </w:p>
    <w:p w:rsidR="00C13EEE" w:rsidRDefault="00C13EEE">
      <w:pPr>
        <w:rPr>
          <w:sz w:val="28"/>
          <w:szCs w:val="28"/>
        </w:rPr>
      </w:pPr>
    </w:p>
    <w:p w:rsidR="00C13EEE" w:rsidRDefault="00C13EEE">
      <w:pPr>
        <w:rPr>
          <w:sz w:val="28"/>
          <w:szCs w:val="28"/>
        </w:rPr>
      </w:pPr>
    </w:p>
    <w:p w:rsidR="00C13EEE" w:rsidRPr="00135961" w:rsidRDefault="00C13EEE">
      <w:pPr>
        <w:rPr>
          <w:sz w:val="28"/>
          <w:szCs w:val="28"/>
        </w:rPr>
      </w:pPr>
    </w:p>
    <w:sectPr w:rsidR="00C13EEE" w:rsidRPr="00135961" w:rsidSect="0055466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D3C"/>
    <w:rsid w:val="0010241D"/>
    <w:rsid w:val="00124AC8"/>
    <w:rsid w:val="00135961"/>
    <w:rsid w:val="00164ADA"/>
    <w:rsid w:val="001E7E3C"/>
    <w:rsid w:val="003B311C"/>
    <w:rsid w:val="003D3C8C"/>
    <w:rsid w:val="003F711C"/>
    <w:rsid w:val="00552B58"/>
    <w:rsid w:val="00554669"/>
    <w:rsid w:val="005A1F29"/>
    <w:rsid w:val="005D0162"/>
    <w:rsid w:val="006204EE"/>
    <w:rsid w:val="0065078C"/>
    <w:rsid w:val="006601D7"/>
    <w:rsid w:val="00683D3C"/>
    <w:rsid w:val="006B0B2E"/>
    <w:rsid w:val="006C364D"/>
    <w:rsid w:val="00787104"/>
    <w:rsid w:val="0082126F"/>
    <w:rsid w:val="00834ED4"/>
    <w:rsid w:val="00860010"/>
    <w:rsid w:val="008A152E"/>
    <w:rsid w:val="00943DDD"/>
    <w:rsid w:val="00997FD1"/>
    <w:rsid w:val="009C4DCB"/>
    <w:rsid w:val="009C6D9C"/>
    <w:rsid w:val="00A31334"/>
    <w:rsid w:val="00B306AE"/>
    <w:rsid w:val="00B46B42"/>
    <w:rsid w:val="00BC2966"/>
    <w:rsid w:val="00C13EEE"/>
    <w:rsid w:val="00D00FD1"/>
    <w:rsid w:val="00EE2169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34ED4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8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3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6AE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BC29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">
    <w:name w:val="Основной текст1"/>
    <w:basedOn w:val="DefaultParagraphFont"/>
    <w:uiPriority w:val="99"/>
    <w:rsid w:val="00BC296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0">
    <w:name w:val="Название объекта1"/>
    <w:basedOn w:val="Normal"/>
    <w:next w:val="Normal"/>
    <w:uiPriority w:val="99"/>
    <w:rsid w:val="00834ED4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722</Words>
  <Characters>4120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7</cp:revision>
  <cp:lastPrinted>2021-04-13T09:20:00Z</cp:lastPrinted>
  <dcterms:created xsi:type="dcterms:W3CDTF">2021-11-08T05:52:00Z</dcterms:created>
  <dcterms:modified xsi:type="dcterms:W3CDTF">2021-11-30T06:55:00Z</dcterms:modified>
</cp:coreProperties>
</file>